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60" w:rsidRPr="00221E9D" w:rsidRDefault="00C31997" w:rsidP="005E1CD8">
      <w:pPr>
        <w:spacing w:after="0" w:line="24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-123825</wp:posOffset>
            </wp:positionV>
            <wp:extent cx="723900" cy="1000125"/>
            <wp:effectExtent l="19050" t="0" r="0" b="0"/>
            <wp:wrapNone/>
            <wp:docPr id="2" name="Рисунок 1" descr="EFCA logo_color_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FCA logo_color_no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-428625</wp:posOffset>
            </wp:positionV>
            <wp:extent cx="1857375" cy="1600200"/>
            <wp:effectExtent l="19050" t="0" r="9525" b="0"/>
            <wp:wrapNone/>
            <wp:docPr id="3" name="Рисунок 1" descr="C:\Users\pbonwich\APPDATA\LOCAL\TEMP\wzbf7f\USAID_Print_Logo_Brandmark_REVISED\Vertical_RGB_600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pbonwich\APPDATA\LOCAL\TEMP\wzbf7f\USAID_Print_Logo_Brandmark_REVISED\Vertical_RGB_60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760" w:rsidRPr="00221E9D" w:rsidRDefault="009D6760" w:rsidP="005E1CD8">
      <w:pPr>
        <w:spacing w:after="0" w:line="240" w:lineRule="auto"/>
        <w:jc w:val="both"/>
        <w:rPr>
          <w:b/>
        </w:rPr>
      </w:pPr>
    </w:p>
    <w:p w:rsidR="009D6760" w:rsidRPr="00221E9D" w:rsidRDefault="009D6760" w:rsidP="005E1CD8">
      <w:pPr>
        <w:spacing w:after="0" w:line="240" w:lineRule="auto"/>
        <w:jc w:val="both"/>
        <w:rPr>
          <w:b/>
        </w:rPr>
      </w:pPr>
    </w:p>
    <w:p w:rsidR="009D6760" w:rsidRPr="00221E9D" w:rsidRDefault="009D6760" w:rsidP="005E1CD8">
      <w:pPr>
        <w:spacing w:after="0" w:line="240" w:lineRule="auto"/>
        <w:jc w:val="center"/>
        <w:rPr>
          <w:b/>
        </w:rPr>
      </w:pPr>
    </w:p>
    <w:p w:rsidR="005E1CD8" w:rsidRPr="00221E9D" w:rsidRDefault="005E1CD8" w:rsidP="005E1CD8">
      <w:pPr>
        <w:spacing w:after="0" w:line="240" w:lineRule="auto"/>
        <w:jc w:val="center"/>
        <w:rPr>
          <w:b/>
        </w:rPr>
      </w:pPr>
    </w:p>
    <w:p w:rsidR="005E1CD8" w:rsidRPr="00221E9D" w:rsidRDefault="005E1CD8" w:rsidP="005E1CD8">
      <w:pPr>
        <w:spacing w:after="0" w:line="240" w:lineRule="auto"/>
        <w:jc w:val="center"/>
        <w:rPr>
          <w:b/>
        </w:rPr>
      </w:pPr>
    </w:p>
    <w:p w:rsidR="00226C63" w:rsidRPr="00221E9D" w:rsidRDefault="00226C63" w:rsidP="005E1CD8">
      <w:pPr>
        <w:spacing w:after="0" w:line="240" w:lineRule="auto"/>
        <w:jc w:val="center"/>
        <w:rPr>
          <w:b/>
        </w:rPr>
      </w:pPr>
      <w:r w:rsidRPr="00221E9D">
        <w:rPr>
          <w:b/>
        </w:rPr>
        <w:t xml:space="preserve">ФОНД ЕВРАЗИЯ ЦЕНТРАЛЬНОЙ АЗИИ ОБЪЯВЛЯЕТ </w:t>
      </w:r>
    </w:p>
    <w:p w:rsidR="00532C96" w:rsidRDefault="00226C63" w:rsidP="00021C80">
      <w:pPr>
        <w:spacing w:after="0" w:line="240" w:lineRule="auto"/>
        <w:jc w:val="center"/>
        <w:rPr>
          <w:b/>
        </w:rPr>
      </w:pPr>
      <w:r w:rsidRPr="00221E9D">
        <w:rPr>
          <w:b/>
        </w:rPr>
        <w:t xml:space="preserve">ОБ </w:t>
      </w:r>
      <w:r w:rsidR="009D6760" w:rsidRPr="00221E9D">
        <w:rPr>
          <w:b/>
        </w:rPr>
        <w:t>ОТКРЫТО</w:t>
      </w:r>
      <w:r w:rsidRPr="00221E9D">
        <w:rPr>
          <w:b/>
        </w:rPr>
        <w:t xml:space="preserve">М </w:t>
      </w:r>
      <w:r w:rsidR="009D6760" w:rsidRPr="00221E9D">
        <w:rPr>
          <w:b/>
        </w:rPr>
        <w:t>КОНКУРС</w:t>
      </w:r>
      <w:r w:rsidRPr="00221E9D">
        <w:rPr>
          <w:b/>
        </w:rPr>
        <w:t>Е</w:t>
      </w:r>
      <w:r w:rsidR="009D6760" w:rsidRPr="00221E9D">
        <w:rPr>
          <w:b/>
        </w:rPr>
        <w:t xml:space="preserve"> </w:t>
      </w:r>
      <w:r w:rsidR="00021C80" w:rsidRPr="00221E9D">
        <w:rPr>
          <w:b/>
        </w:rPr>
        <w:t xml:space="preserve">ПО ПОИСКУ </w:t>
      </w:r>
      <w:r w:rsidR="00C77D4F" w:rsidRPr="00554D55">
        <w:rPr>
          <w:b/>
        </w:rPr>
        <w:t>КОНСУЛЬТАНТА</w:t>
      </w:r>
      <w:r w:rsidR="00FB17FC" w:rsidRPr="00554D55">
        <w:rPr>
          <w:b/>
        </w:rPr>
        <w:t xml:space="preserve"> В СФЕРЕ </w:t>
      </w:r>
      <w:r w:rsidR="00554D55">
        <w:rPr>
          <w:b/>
        </w:rPr>
        <w:t xml:space="preserve"> ФИНАНСОВОГО АУДИТА НПО</w:t>
      </w:r>
    </w:p>
    <w:p w:rsidR="004526A6" w:rsidRDefault="004526A6" w:rsidP="00021C80">
      <w:pPr>
        <w:spacing w:after="0" w:line="240" w:lineRule="auto"/>
        <w:jc w:val="center"/>
        <w:rPr>
          <w:b/>
        </w:rPr>
      </w:pPr>
    </w:p>
    <w:p w:rsidR="00D9105E" w:rsidRPr="00D9105E" w:rsidRDefault="000D36A7" w:rsidP="005E1CD8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 xml:space="preserve">О конкурсе. </w:t>
      </w:r>
      <w:r>
        <w:t xml:space="preserve">Данный конкурс нацелен на поиск консультантов для оказания услуг партнерам «Инициативы в поддержку эффективного управления», указанным в пункте </w:t>
      </w:r>
      <w:r w:rsidRPr="00860FD2">
        <w:rPr>
          <w:b/>
        </w:rPr>
        <w:t xml:space="preserve">3 </w:t>
      </w:r>
      <w:r>
        <w:rPr>
          <w:b/>
        </w:rPr>
        <w:t xml:space="preserve">. </w:t>
      </w:r>
      <w:r w:rsidRPr="00860FD2">
        <w:rPr>
          <w:b/>
        </w:rPr>
        <w:t>Сведения о получателе услуг</w:t>
      </w:r>
      <w:r>
        <w:t>.</w:t>
      </w:r>
      <w:r w:rsidR="00D9105E">
        <w:t xml:space="preserve"> </w:t>
      </w:r>
    </w:p>
    <w:p w:rsidR="00D9105E" w:rsidRDefault="00D9105E" w:rsidP="00D9105E">
      <w:pPr>
        <w:pStyle w:val="a3"/>
        <w:spacing w:after="0" w:line="240" w:lineRule="auto"/>
        <w:jc w:val="both"/>
        <w:rPr>
          <w:b/>
        </w:rPr>
      </w:pPr>
    </w:p>
    <w:p w:rsidR="00226C63" w:rsidRDefault="000D36A7" w:rsidP="005E1CD8">
      <w:pPr>
        <w:pStyle w:val="a3"/>
        <w:numPr>
          <w:ilvl w:val="0"/>
          <w:numId w:val="7"/>
        </w:numPr>
        <w:spacing w:after="0" w:line="240" w:lineRule="auto"/>
        <w:jc w:val="both"/>
      </w:pPr>
      <w:r w:rsidRPr="00D9105E">
        <w:rPr>
          <w:b/>
        </w:rPr>
        <w:t xml:space="preserve">Сведения о заказчике: Фонд Евразия Центральной Азии (ФЕЦА). </w:t>
      </w:r>
      <w:r w:rsidRPr="00D9105E">
        <w:rPr>
          <w:rFonts w:cs="Arial"/>
          <w:shd w:val="clear" w:color="auto" w:fill="FFFFFF"/>
        </w:rPr>
        <w:t xml:space="preserve">Фонд Евразия Центральной Азии (ФЕЦА) -  общественная </w:t>
      </w:r>
      <w:r>
        <w:rPr>
          <w:rFonts w:cs="Arial"/>
          <w:shd w:val="clear" w:color="auto" w:fill="FFFFFF"/>
        </w:rPr>
        <w:t xml:space="preserve">неправительственная </w:t>
      </w:r>
      <w:r w:rsidRPr="00D9105E">
        <w:rPr>
          <w:rFonts w:cs="Arial"/>
          <w:shd w:val="clear" w:color="auto" w:fill="FFFFFF"/>
        </w:rPr>
        <w:t>организация, основанная в регионе в 2005 году. ФЕЦА мобилизует общественные и частные ресурсы, помогая гражданам принимать активное участие в построении собственного будущего посредством укрепления местных сообществ и повышения гражданского и экономического благосостояния. Получить более полную информацию можно на сайте:</w:t>
      </w:r>
      <w:r w:rsidRPr="00D9105E">
        <w:rPr>
          <w:rStyle w:val="apple-converted-space"/>
          <w:rFonts w:cs="Arial"/>
          <w:shd w:val="clear" w:color="auto" w:fill="FFFFFF"/>
        </w:rPr>
        <w:t> </w:t>
      </w:r>
      <w:hyperlink r:id="rId8" w:history="1">
        <w:r w:rsidRPr="00D9105E">
          <w:rPr>
            <w:rStyle w:val="a4"/>
            <w:rFonts w:cs="Arial"/>
            <w:color w:val="auto"/>
            <w:bdr w:val="none" w:sz="0" w:space="0" w:color="auto" w:frame="1"/>
            <w:shd w:val="clear" w:color="auto" w:fill="FFFFFF"/>
          </w:rPr>
          <w:t>http://www.ef-ca.kz</w:t>
        </w:r>
      </w:hyperlink>
    </w:p>
    <w:p w:rsidR="00D9105E" w:rsidRDefault="00D9105E" w:rsidP="00D9105E">
      <w:pPr>
        <w:pStyle w:val="a3"/>
      </w:pPr>
    </w:p>
    <w:p w:rsidR="00554D55" w:rsidRPr="000D36A7" w:rsidRDefault="00D9105E" w:rsidP="000D36A7">
      <w:pPr>
        <w:pStyle w:val="a3"/>
        <w:numPr>
          <w:ilvl w:val="0"/>
          <w:numId w:val="7"/>
        </w:numPr>
        <w:spacing w:after="0" w:line="240" w:lineRule="auto"/>
        <w:jc w:val="both"/>
      </w:pPr>
      <w:r w:rsidRPr="00554D55">
        <w:rPr>
          <w:b/>
        </w:rPr>
        <w:t>Сведения об организации – получателе услуг</w:t>
      </w:r>
      <w:r w:rsidRPr="00554D55">
        <w:t xml:space="preserve">. </w:t>
      </w:r>
      <w:r w:rsidR="00554D55">
        <w:t xml:space="preserve">ОФ «Фонд женского лидерства» - казахстанская общественная организация, работает с 2009г. Деятельность нацелена на поддержку реализации прав и укрепление возможностей женщин и детей. Сайт: </w:t>
      </w:r>
      <w:r w:rsidR="00554D55" w:rsidRPr="000D36A7">
        <w:rPr>
          <w:lang w:val="en-US"/>
        </w:rPr>
        <w:t>http://www.wlf.kz</w:t>
      </w:r>
    </w:p>
    <w:p w:rsidR="005E1CD8" w:rsidRPr="00221E9D" w:rsidRDefault="005E1CD8" w:rsidP="005E1CD8">
      <w:pPr>
        <w:spacing w:after="0" w:line="240" w:lineRule="auto"/>
        <w:jc w:val="both"/>
      </w:pPr>
    </w:p>
    <w:p w:rsidR="00C71A39" w:rsidRPr="00221E9D" w:rsidRDefault="00C71A39" w:rsidP="005E1CD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221E9D">
        <w:rPr>
          <w:rFonts w:asciiTheme="minorHAnsi" w:eastAsia="Times New Roman" w:hAnsiTheme="minorHAnsi"/>
          <w:b/>
          <w:color w:val="auto"/>
          <w:sz w:val="22"/>
          <w:szCs w:val="22"/>
        </w:rPr>
        <w:t xml:space="preserve">Техническое задание для </w:t>
      </w:r>
      <w:r w:rsidR="003D55BB" w:rsidRPr="00221E9D">
        <w:rPr>
          <w:rFonts w:asciiTheme="minorHAnsi" w:eastAsia="Times New Roman" w:hAnsiTheme="minorHAnsi"/>
          <w:b/>
          <w:color w:val="auto"/>
          <w:sz w:val="22"/>
          <w:szCs w:val="22"/>
        </w:rPr>
        <w:t xml:space="preserve">эксперта </w:t>
      </w:r>
    </w:p>
    <w:p w:rsidR="00F0310E" w:rsidRDefault="001B2F22" w:rsidP="00143431">
      <w:pPr>
        <w:spacing w:after="0" w:line="240" w:lineRule="auto"/>
        <w:ind w:left="709"/>
        <w:jc w:val="both"/>
      </w:pPr>
      <w:r w:rsidRPr="00554D55">
        <w:rPr>
          <w:u w:val="single"/>
        </w:rPr>
        <w:t>Основная цель</w:t>
      </w:r>
      <w:r w:rsidR="000D36A7">
        <w:t xml:space="preserve"> привлечения эксперта:</w:t>
      </w:r>
    </w:p>
    <w:p w:rsidR="009F7518" w:rsidRDefault="009F7518" w:rsidP="00143431">
      <w:pPr>
        <w:spacing w:after="0" w:line="240" w:lineRule="auto"/>
        <w:ind w:left="709"/>
        <w:jc w:val="both"/>
      </w:pPr>
    </w:p>
    <w:p w:rsidR="00B15080" w:rsidRDefault="009F7518" w:rsidP="0052402E">
      <w:pPr>
        <w:pStyle w:val="a3"/>
        <w:numPr>
          <w:ilvl w:val="0"/>
          <w:numId w:val="22"/>
        </w:numPr>
        <w:spacing w:after="0" w:line="240" w:lineRule="auto"/>
        <w:jc w:val="both"/>
      </w:pPr>
      <w:r>
        <w:t xml:space="preserve">Подготовка организации </w:t>
      </w:r>
      <w:r w:rsidR="00B15080">
        <w:t>к финансовому аудиту.</w:t>
      </w:r>
      <w:r>
        <w:t xml:space="preserve"> </w:t>
      </w:r>
    </w:p>
    <w:p w:rsidR="009F7518" w:rsidRDefault="009F7518" w:rsidP="0052402E">
      <w:pPr>
        <w:pStyle w:val="a3"/>
        <w:numPr>
          <w:ilvl w:val="0"/>
          <w:numId w:val="22"/>
        </w:numPr>
        <w:spacing w:after="0" w:line="240" w:lineRule="auto"/>
        <w:jc w:val="both"/>
      </w:pPr>
      <w:r>
        <w:t xml:space="preserve">Проведение консультативной работы, чтобы сотрудники Фонда выполнили анализ и корректировку финансовых и налоговых рисков  организации, проблемных мест в бухгалтерском учете. </w:t>
      </w:r>
    </w:p>
    <w:p w:rsidR="009F7518" w:rsidRDefault="009F7518" w:rsidP="0052402E">
      <w:pPr>
        <w:pStyle w:val="a3"/>
        <w:numPr>
          <w:ilvl w:val="0"/>
          <w:numId w:val="22"/>
        </w:numPr>
        <w:spacing w:after="0" w:line="240" w:lineRule="auto"/>
        <w:jc w:val="both"/>
      </w:pPr>
      <w:r>
        <w:t>Формирование понимания, как не допустить их в будущем.</w:t>
      </w:r>
    </w:p>
    <w:p w:rsidR="003C75C8" w:rsidRDefault="003C75C8" w:rsidP="00143431">
      <w:pPr>
        <w:spacing w:after="0" w:line="240" w:lineRule="auto"/>
        <w:ind w:left="709"/>
        <w:jc w:val="both"/>
        <w:rPr>
          <w:u w:val="single"/>
        </w:rPr>
      </w:pPr>
    </w:p>
    <w:p w:rsidR="00857ED7" w:rsidRPr="000D36A7" w:rsidRDefault="00857ED7" w:rsidP="00143431">
      <w:pPr>
        <w:spacing w:after="0" w:line="240" w:lineRule="auto"/>
        <w:ind w:left="709"/>
        <w:jc w:val="both"/>
        <w:rPr>
          <w:u w:val="single"/>
          <w:lang w:val="kk-KZ"/>
        </w:rPr>
      </w:pPr>
      <w:r w:rsidRPr="000D36A7">
        <w:rPr>
          <w:u w:val="single"/>
        </w:rPr>
        <w:t xml:space="preserve">Объем работы эксперта подразумевает: </w:t>
      </w:r>
    </w:p>
    <w:p w:rsidR="00C77D4F" w:rsidRDefault="00C77D4F" w:rsidP="00C77D4F">
      <w:pPr>
        <w:spacing w:after="0" w:line="240" w:lineRule="auto"/>
        <w:ind w:left="709"/>
        <w:jc w:val="both"/>
        <w:rPr>
          <w:highlight w:val="yellow"/>
        </w:rPr>
      </w:pPr>
    </w:p>
    <w:p w:rsidR="00B15080" w:rsidRPr="0055709D" w:rsidRDefault="0055709D" w:rsidP="003C75C8">
      <w:pPr>
        <w:spacing w:after="0" w:line="240" w:lineRule="auto"/>
        <w:ind w:left="709"/>
        <w:jc w:val="both"/>
      </w:pPr>
      <w:r w:rsidRPr="0055709D">
        <w:t>1)</w:t>
      </w:r>
      <w:r w:rsidR="003C75C8" w:rsidRPr="0055709D">
        <w:t xml:space="preserve">Подготовить подробную анкету, позволяющую выявить все финансовые и налоговые риски организации, и по результатам ее заполнения сотрудниками организации совместно с ними проанализировать риски организации.   </w:t>
      </w:r>
    </w:p>
    <w:p w:rsidR="0055709D" w:rsidRPr="0055709D" w:rsidRDefault="0055709D" w:rsidP="003C75C8">
      <w:pPr>
        <w:spacing w:after="0" w:line="240" w:lineRule="auto"/>
        <w:ind w:left="709"/>
        <w:jc w:val="both"/>
      </w:pPr>
    </w:p>
    <w:p w:rsidR="00B15080" w:rsidRPr="0055709D" w:rsidRDefault="0055709D" w:rsidP="003C75C8">
      <w:pPr>
        <w:spacing w:after="0" w:line="240" w:lineRule="auto"/>
        <w:ind w:left="709"/>
        <w:jc w:val="both"/>
      </w:pPr>
      <w:r w:rsidRPr="0055709D">
        <w:t>2)</w:t>
      </w:r>
      <w:r w:rsidR="003C75C8" w:rsidRPr="0055709D">
        <w:t xml:space="preserve">На основе обнаруженных рисков, провести консультации сотрудников на предмет того, каким образом самостоятельно выявлять слабые стороны, недочеты в учете, налоговые риски, и предотвращать, либо минимизировать их с помощью грамотного ведения бухгалтерского и налогового учета.  </w:t>
      </w:r>
    </w:p>
    <w:p w:rsidR="00B15080" w:rsidRPr="0055709D" w:rsidRDefault="003C75C8" w:rsidP="003C75C8">
      <w:pPr>
        <w:spacing w:after="0" w:line="240" w:lineRule="auto"/>
        <w:ind w:left="709"/>
        <w:jc w:val="both"/>
      </w:pPr>
      <w:r w:rsidRPr="0055709D">
        <w:t xml:space="preserve">В результате сотрудники организации будут подготовлены к проведению аудита финансовой и налоговой отчетности. </w:t>
      </w:r>
    </w:p>
    <w:p w:rsidR="0055709D" w:rsidRPr="0055709D" w:rsidRDefault="0055709D" w:rsidP="003C75C8">
      <w:pPr>
        <w:spacing w:after="0" w:line="240" w:lineRule="auto"/>
        <w:ind w:left="709"/>
        <w:jc w:val="both"/>
      </w:pPr>
    </w:p>
    <w:p w:rsidR="003C75C8" w:rsidRPr="0055709D" w:rsidRDefault="0055709D" w:rsidP="003C75C8">
      <w:pPr>
        <w:spacing w:after="0" w:line="240" w:lineRule="auto"/>
        <w:ind w:left="709"/>
        <w:jc w:val="both"/>
      </w:pPr>
      <w:r w:rsidRPr="0055709D">
        <w:t>3)</w:t>
      </w:r>
      <w:r w:rsidR="003C75C8" w:rsidRPr="0055709D">
        <w:t>По итогам консультаций составить отчет о результатах анкетирования, выявленны</w:t>
      </w:r>
      <w:r w:rsidRPr="0055709D">
        <w:t>х рисках и выданных рекомендациях</w:t>
      </w:r>
      <w:r w:rsidR="003C75C8" w:rsidRPr="0055709D">
        <w:t xml:space="preserve">, а также с информацией о том, в каком направлении бухгалтерского и налогового учета необходимо пройти обучение сотрудникам, если в этом будет выявлена необходимость.  </w:t>
      </w:r>
    </w:p>
    <w:p w:rsidR="003C75C8" w:rsidRPr="0055709D" w:rsidRDefault="003C75C8" w:rsidP="00C77D4F">
      <w:pPr>
        <w:spacing w:after="0" w:line="240" w:lineRule="auto"/>
        <w:ind w:left="709"/>
        <w:jc w:val="both"/>
      </w:pPr>
    </w:p>
    <w:p w:rsidR="003C75C8" w:rsidRPr="0055709D" w:rsidRDefault="003C75C8" w:rsidP="00C77D4F">
      <w:pPr>
        <w:spacing w:after="0" w:line="240" w:lineRule="auto"/>
        <w:ind w:left="709"/>
        <w:jc w:val="both"/>
      </w:pPr>
    </w:p>
    <w:p w:rsidR="000D4D85" w:rsidRDefault="00DD5544" w:rsidP="00DD5544">
      <w:pPr>
        <w:spacing w:after="0" w:line="240" w:lineRule="auto"/>
        <w:ind w:left="709"/>
        <w:jc w:val="both"/>
      </w:pPr>
      <w:r w:rsidRPr="000D36A7">
        <w:rPr>
          <w:u w:val="single"/>
        </w:rPr>
        <w:t>Сроки оказания услуг:</w:t>
      </w:r>
      <w:r>
        <w:t xml:space="preserve"> </w:t>
      </w:r>
      <w:r w:rsidR="000D36A7">
        <w:t>апрель-ма</w:t>
      </w:r>
      <w:r w:rsidR="00B15080">
        <w:t>й 2018г</w:t>
      </w:r>
      <w:r w:rsidR="000D36A7">
        <w:t xml:space="preserve"> </w:t>
      </w:r>
    </w:p>
    <w:p w:rsidR="00857ED7" w:rsidRDefault="00857ED7" w:rsidP="00797971">
      <w:pPr>
        <w:spacing w:after="0" w:line="240" w:lineRule="auto"/>
        <w:jc w:val="both"/>
      </w:pPr>
    </w:p>
    <w:p w:rsidR="008D77C2" w:rsidRPr="00221E9D" w:rsidRDefault="005C62C1" w:rsidP="005E1CD8">
      <w:pPr>
        <w:pStyle w:val="Default"/>
        <w:numPr>
          <w:ilvl w:val="0"/>
          <w:numId w:val="7"/>
        </w:numPr>
        <w:jc w:val="both"/>
        <w:rPr>
          <w:rFonts w:asciiTheme="minorHAnsi" w:eastAsia="Times New Roman" w:hAnsiTheme="minorHAnsi"/>
          <w:b/>
          <w:color w:val="auto"/>
          <w:sz w:val="22"/>
          <w:szCs w:val="22"/>
        </w:rPr>
      </w:pPr>
      <w:r w:rsidRPr="00221E9D">
        <w:rPr>
          <w:rFonts w:asciiTheme="minorHAnsi" w:eastAsia="Times New Roman" w:hAnsiTheme="minorHAnsi"/>
          <w:b/>
          <w:color w:val="auto"/>
          <w:sz w:val="22"/>
          <w:szCs w:val="22"/>
        </w:rPr>
        <w:t xml:space="preserve">Компетенции </w:t>
      </w:r>
      <w:r w:rsidR="00FB17FC" w:rsidRPr="00221E9D">
        <w:rPr>
          <w:rFonts w:asciiTheme="minorHAnsi" w:eastAsia="Times New Roman" w:hAnsiTheme="minorHAnsi"/>
          <w:b/>
          <w:color w:val="auto"/>
          <w:sz w:val="22"/>
          <w:szCs w:val="22"/>
        </w:rPr>
        <w:t>эксперта</w:t>
      </w:r>
      <w:r w:rsidR="00A30867" w:rsidRPr="00221E9D">
        <w:rPr>
          <w:rFonts w:asciiTheme="minorHAnsi" w:eastAsia="Times New Roman" w:hAnsiTheme="minorHAnsi"/>
          <w:b/>
          <w:color w:val="auto"/>
          <w:sz w:val="22"/>
          <w:szCs w:val="22"/>
        </w:rPr>
        <w:t xml:space="preserve"> по эдвокаси </w:t>
      </w:r>
    </w:p>
    <w:p w:rsidR="001B14BF" w:rsidRPr="001E64B7" w:rsidRDefault="00330BB7" w:rsidP="000D36A7">
      <w:pPr>
        <w:spacing w:after="0" w:line="240" w:lineRule="auto"/>
        <w:ind w:left="709"/>
        <w:jc w:val="both"/>
        <w:rPr>
          <w:highlight w:val="yellow"/>
        </w:rPr>
      </w:pPr>
      <w:r>
        <w:t xml:space="preserve">Ожидается, что эксперт будет обладать следующими </w:t>
      </w:r>
      <w:r w:rsidRPr="00330BB7">
        <w:rPr>
          <w:u w:val="single"/>
        </w:rPr>
        <w:t>профессиональными и личностными квалификациями</w:t>
      </w:r>
      <w:r>
        <w:t xml:space="preserve">: </w:t>
      </w:r>
      <w:r w:rsidR="001E64B7" w:rsidRPr="0055709D">
        <w:t xml:space="preserve">Наличие необходимого образования, включая международные сертификации </w:t>
      </w:r>
      <w:r w:rsidR="003C75C8" w:rsidRPr="0055709D">
        <w:t xml:space="preserve">в </w:t>
      </w:r>
      <w:r w:rsidR="003C75C8" w:rsidRPr="0055709D">
        <w:lastRenderedPageBreak/>
        <w:t xml:space="preserve">области бухгалтерского учета и аудита, </w:t>
      </w:r>
      <w:r w:rsidR="001E64B7" w:rsidRPr="0055709D">
        <w:t xml:space="preserve">и опыта работы в налоговом и бухгалтерском </w:t>
      </w:r>
      <w:bookmarkStart w:id="0" w:name="_GoBack"/>
      <w:bookmarkEnd w:id="0"/>
      <w:r w:rsidR="001E64B7" w:rsidRPr="0055709D">
        <w:t xml:space="preserve">консультировании более 10 лет. </w:t>
      </w:r>
    </w:p>
    <w:p w:rsidR="00330BB7" w:rsidRPr="00F36405" w:rsidRDefault="00330BB7" w:rsidP="000D36A7">
      <w:pPr>
        <w:spacing w:after="0" w:line="240" w:lineRule="auto"/>
        <w:ind w:left="709"/>
        <w:jc w:val="both"/>
      </w:pPr>
      <w:r w:rsidRPr="00330BB7">
        <w:rPr>
          <w:i/>
        </w:rPr>
        <w:t>Личные качества:</w:t>
      </w:r>
      <w:r w:rsidR="000D36A7">
        <w:rPr>
          <w:i/>
        </w:rPr>
        <w:t xml:space="preserve"> </w:t>
      </w:r>
      <w:r w:rsidR="00F36405">
        <w:t xml:space="preserve"> </w:t>
      </w:r>
      <w:r w:rsidR="00F36405" w:rsidRPr="00F36405">
        <w:t>Ответственность, коммуникабельность</w:t>
      </w:r>
      <w:r w:rsidR="000D36A7">
        <w:t>.</w:t>
      </w:r>
    </w:p>
    <w:p w:rsidR="005C62C1" w:rsidRPr="00221E9D" w:rsidRDefault="005C62C1" w:rsidP="005E1CD8">
      <w:pPr>
        <w:spacing w:after="0" w:line="240" w:lineRule="auto"/>
        <w:jc w:val="both"/>
      </w:pPr>
    </w:p>
    <w:p w:rsidR="005C62C1" w:rsidRPr="00221E9D" w:rsidRDefault="005C62C1" w:rsidP="00330BB7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221E9D">
        <w:rPr>
          <w:b/>
        </w:rPr>
        <w:t xml:space="preserve">Документы на участие в конкурсе </w:t>
      </w:r>
    </w:p>
    <w:p w:rsidR="008D77C2" w:rsidRPr="00221E9D" w:rsidRDefault="005C62C1" w:rsidP="00143431">
      <w:pPr>
        <w:spacing w:after="0" w:line="240" w:lineRule="auto"/>
        <w:ind w:left="709"/>
        <w:jc w:val="both"/>
      </w:pPr>
      <w:r w:rsidRPr="00221E9D">
        <w:t>Для участия в конкурсе заявителям необходимо предоставить в ФЕЦА следующий п</w:t>
      </w:r>
      <w:r w:rsidR="008D77C2" w:rsidRPr="00221E9D">
        <w:t xml:space="preserve">акет документов: </w:t>
      </w:r>
    </w:p>
    <w:p w:rsidR="006E6381" w:rsidRDefault="00C23889" w:rsidP="000D36A7">
      <w:pPr>
        <w:pStyle w:val="a3"/>
        <w:numPr>
          <w:ilvl w:val="0"/>
          <w:numId w:val="20"/>
        </w:numPr>
        <w:spacing w:after="0" w:line="240" w:lineRule="auto"/>
      </w:pPr>
      <w:r>
        <w:t>Коммерческое предложение с подробным описанием услуги</w:t>
      </w:r>
      <w:r w:rsidR="000D36A7">
        <w:t>;</w:t>
      </w:r>
    </w:p>
    <w:p w:rsidR="000D36A7" w:rsidRDefault="000D36A7" w:rsidP="000D36A7">
      <w:pPr>
        <w:pStyle w:val="a3"/>
        <w:numPr>
          <w:ilvl w:val="0"/>
          <w:numId w:val="20"/>
        </w:numPr>
        <w:spacing w:after="0" w:line="240" w:lineRule="auto"/>
      </w:pPr>
      <w:r>
        <w:t>Опыт организации и/ или резюме консультанта;</w:t>
      </w:r>
    </w:p>
    <w:p w:rsidR="000D36A7" w:rsidRDefault="000D36A7" w:rsidP="000D36A7">
      <w:pPr>
        <w:pStyle w:val="a3"/>
        <w:numPr>
          <w:ilvl w:val="0"/>
          <w:numId w:val="20"/>
        </w:numPr>
        <w:spacing w:after="0" w:line="240" w:lineRule="auto"/>
      </w:pPr>
      <w:r>
        <w:t>Сертификаты, подтверждающие квалификацию;</w:t>
      </w:r>
    </w:p>
    <w:p w:rsidR="000D36A7" w:rsidRDefault="000D36A7" w:rsidP="000D36A7">
      <w:pPr>
        <w:pStyle w:val="a3"/>
        <w:numPr>
          <w:ilvl w:val="0"/>
          <w:numId w:val="20"/>
        </w:numPr>
        <w:spacing w:after="0" w:line="240" w:lineRule="auto"/>
      </w:pPr>
      <w:r>
        <w:t xml:space="preserve">Контакты рекомендателей или письменные отзывы клиентов. </w:t>
      </w:r>
    </w:p>
    <w:p w:rsidR="000D36A7" w:rsidRPr="00D6559B" w:rsidRDefault="000D36A7" w:rsidP="000D36A7">
      <w:pPr>
        <w:pStyle w:val="a3"/>
        <w:spacing w:after="0" w:line="240" w:lineRule="auto"/>
      </w:pPr>
    </w:p>
    <w:p w:rsidR="005C62C1" w:rsidRPr="00D6559B" w:rsidRDefault="005C62C1" w:rsidP="00330BB7">
      <w:pPr>
        <w:pStyle w:val="a3"/>
        <w:numPr>
          <w:ilvl w:val="0"/>
          <w:numId w:val="7"/>
        </w:numPr>
        <w:spacing w:after="0" w:line="240" w:lineRule="auto"/>
        <w:jc w:val="both"/>
      </w:pPr>
      <w:r w:rsidRPr="00221E9D">
        <w:rPr>
          <w:b/>
        </w:rPr>
        <w:t xml:space="preserve">Критерии отбора </w:t>
      </w:r>
      <w:r w:rsidR="00FB17FC" w:rsidRPr="00221E9D">
        <w:rPr>
          <w:b/>
        </w:rPr>
        <w:t>эксперта</w:t>
      </w:r>
    </w:p>
    <w:p w:rsidR="00D6559B" w:rsidRPr="00221E9D" w:rsidRDefault="00D6559B" w:rsidP="00143431">
      <w:pPr>
        <w:spacing w:after="0" w:line="240" w:lineRule="auto"/>
        <w:ind w:left="709"/>
        <w:jc w:val="both"/>
      </w:pPr>
      <w:r w:rsidRPr="00C23889">
        <w:t>Эксперт</w:t>
      </w:r>
      <w:r w:rsidR="008E514F">
        <w:t xml:space="preserve"> будет</w:t>
      </w:r>
      <w:r w:rsidRPr="00C23889">
        <w:t xml:space="preserve"> отбираться на основе следующих критериев:</w:t>
      </w:r>
      <w:r>
        <w:t xml:space="preserve"> </w:t>
      </w:r>
    </w:p>
    <w:p w:rsidR="005C62C1" w:rsidRPr="00221E9D" w:rsidRDefault="00C23889" w:rsidP="00D6559B">
      <w:pPr>
        <w:pStyle w:val="a3"/>
        <w:numPr>
          <w:ilvl w:val="0"/>
          <w:numId w:val="21"/>
        </w:numPr>
        <w:spacing w:after="0" w:line="240" w:lineRule="auto"/>
        <w:jc w:val="both"/>
      </w:pPr>
      <w:r>
        <w:t>Полнота реализации поставленной задачи</w:t>
      </w:r>
      <w:r w:rsidR="00D6559B">
        <w:t xml:space="preserve"> </w:t>
      </w:r>
      <w:r w:rsidR="005C62C1" w:rsidRPr="00221E9D">
        <w:t xml:space="preserve">– </w:t>
      </w:r>
      <w:r w:rsidR="00D6559B">
        <w:t>3</w:t>
      </w:r>
      <w:r w:rsidR="005C62C1" w:rsidRPr="00221E9D">
        <w:t xml:space="preserve">0% </w:t>
      </w:r>
    </w:p>
    <w:p w:rsidR="005C62C1" w:rsidRPr="00221E9D" w:rsidRDefault="00C23889" w:rsidP="00D6559B">
      <w:pPr>
        <w:pStyle w:val="a3"/>
        <w:numPr>
          <w:ilvl w:val="0"/>
          <w:numId w:val="21"/>
        </w:numPr>
        <w:spacing w:after="0" w:line="240" w:lineRule="auto"/>
        <w:jc w:val="both"/>
      </w:pPr>
      <w:r>
        <w:t>Понимание специфики сектора НПО</w:t>
      </w:r>
      <w:r w:rsidR="005C62C1" w:rsidRPr="00221E9D">
        <w:t xml:space="preserve"> – 30% </w:t>
      </w:r>
    </w:p>
    <w:p w:rsidR="005C62C1" w:rsidRPr="00221E9D" w:rsidRDefault="000D36A7" w:rsidP="00D6559B">
      <w:pPr>
        <w:pStyle w:val="a3"/>
        <w:numPr>
          <w:ilvl w:val="0"/>
          <w:numId w:val="21"/>
        </w:numPr>
        <w:spacing w:after="0" w:line="240" w:lineRule="auto"/>
        <w:jc w:val="both"/>
      </w:pPr>
      <w:r>
        <w:t>Стоимость</w:t>
      </w:r>
      <w:r w:rsidR="00C23889">
        <w:t xml:space="preserve"> </w:t>
      </w:r>
      <w:r w:rsidR="005C62C1" w:rsidRPr="00221E9D">
        <w:t xml:space="preserve"> – 20% </w:t>
      </w:r>
    </w:p>
    <w:p w:rsidR="003D55BB" w:rsidRPr="00221E9D" w:rsidRDefault="00C23889" w:rsidP="00D6559B">
      <w:pPr>
        <w:pStyle w:val="a3"/>
        <w:numPr>
          <w:ilvl w:val="0"/>
          <w:numId w:val="21"/>
        </w:numPr>
        <w:spacing w:after="0" w:line="240" w:lineRule="auto"/>
        <w:jc w:val="both"/>
      </w:pPr>
      <w:r>
        <w:t>Опыт работы, предыдущие клиенты</w:t>
      </w:r>
      <w:r w:rsidR="00D6559B">
        <w:t xml:space="preserve"> – 20%</w:t>
      </w:r>
    </w:p>
    <w:p w:rsidR="008C6F33" w:rsidRPr="00D6559B" w:rsidRDefault="008C6F33" w:rsidP="008C6F33">
      <w:pPr>
        <w:spacing w:after="0" w:line="240" w:lineRule="auto"/>
        <w:jc w:val="center"/>
        <w:rPr>
          <w:b/>
          <w:i/>
        </w:rPr>
      </w:pPr>
    </w:p>
    <w:p w:rsidR="008C6F33" w:rsidRPr="00221E9D" w:rsidRDefault="008C6F33" w:rsidP="008C6F33">
      <w:pPr>
        <w:spacing w:after="0" w:line="240" w:lineRule="auto"/>
        <w:jc w:val="center"/>
        <w:rPr>
          <w:b/>
          <w:i/>
        </w:rPr>
      </w:pPr>
      <w:r w:rsidRPr="00221E9D">
        <w:rPr>
          <w:b/>
          <w:i/>
        </w:rPr>
        <w:t>Документы на участие в конкурсе необходимо отправить</w:t>
      </w:r>
    </w:p>
    <w:p w:rsidR="00D6559B" w:rsidRPr="00E93363" w:rsidRDefault="00D6559B" w:rsidP="008C6F33">
      <w:pPr>
        <w:spacing w:after="0" w:line="240" w:lineRule="auto"/>
        <w:jc w:val="center"/>
        <w:rPr>
          <w:b/>
          <w:i/>
        </w:rPr>
      </w:pPr>
      <w:r w:rsidRPr="00D6559B">
        <w:rPr>
          <w:b/>
          <w:i/>
          <w:color w:val="FF0000"/>
        </w:rPr>
        <w:t xml:space="preserve">до </w:t>
      </w:r>
      <w:r w:rsidR="0052402E">
        <w:rPr>
          <w:b/>
          <w:i/>
          <w:color w:val="FF0000"/>
        </w:rPr>
        <w:t>1</w:t>
      </w:r>
      <w:r w:rsidR="000D36A7">
        <w:rPr>
          <w:b/>
          <w:i/>
          <w:color w:val="FF0000"/>
        </w:rPr>
        <w:t>2 апреля</w:t>
      </w:r>
      <w:r w:rsidR="00143431">
        <w:rPr>
          <w:b/>
          <w:i/>
          <w:color w:val="FF0000"/>
        </w:rPr>
        <w:t xml:space="preserve"> 2018</w:t>
      </w:r>
      <w:r w:rsidRPr="00D6559B">
        <w:rPr>
          <w:b/>
          <w:i/>
          <w:color w:val="FF0000"/>
        </w:rPr>
        <w:t xml:space="preserve"> года (18:00</w:t>
      </w:r>
      <w:r w:rsidR="00143431">
        <w:rPr>
          <w:b/>
          <w:i/>
          <w:color w:val="FF0000"/>
        </w:rPr>
        <w:t xml:space="preserve"> времени Астаны</w:t>
      </w:r>
      <w:r w:rsidRPr="00D6559B">
        <w:rPr>
          <w:b/>
          <w:i/>
          <w:color w:val="FF0000"/>
        </w:rPr>
        <w:t>)</w:t>
      </w:r>
      <w:r w:rsidR="0052402E">
        <w:rPr>
          <w:b/>
          <w:i/>
        </w:rPr>
        <w:t xml:space="preserve"> на электронные</w:t>
      </w:r>
      <w:r w:rsidR="008C6F33" w:rsidRPr="00221E9D">
        <w:rPr>
          <w:b/>
          <w:i/>
        </w:rPr>
        <w:t xml:space="preserve"> адрес</w:t>
      </w:r>
      <w:r w:rsidR="0052402E">
        <w:rPr>
          <w:b/>
          <w:i/>
        </w:rPr>
        <w:t>а</w:t>
      </w:r>
      <w:r w:rsidR="008C6F33" w:rsidRPr="00221E9D">
        <w:rPr>
          <w:b/>
          <w:i/>
        </w:rPr>
        <w:t xml:space="preserve"> </w:t>
      </w:r>
      <w:hyperlink r:id="rId9" w:history="1">
        <w:r w:rsidR="008C6F33" w:rsidRPr="00221E9D">
          <w:rPr>
            <w:rStyle w:val="a4"/>
            <w:b/>
            <w:i/>
            <w:lang w:val="en-US"/>
          </w:rPr>
          <w:t>irina</w:t>
        </w:r>
        <w:r w:rsidR="008C6F33" w:rsidRPr="00221E9D">
          <w:rPr>
            <w:rStyle w:val="a4"/>
            <w:b/>
            <w:i/>
          </w:rPr>
          <w:t>@</w:t>
        </w:r>
        <w:r w:rsidR="008C6F33" w:rsidRPr="00221E9D">
          <w:rPr>
            <w:rStyle w:val="a4"/>
            <w:b/>
            <w:i/>
            <w:lang w:val="en-US"/>
          </w:rPr>
          <w:t>ef</w:t>
        </w:r>
        <w:r w:rsidR="008C6F33" w:rsidRPr="00221E9D">
          <w:rPr>
            <w:rStyle w:val="a4"/>
            <w:b/>
            <w:i/>
          </w:rPr>
          <w:t>-</w:t>
        </w:r>
        <w:r w:rsidR="008C6F33" w:rsidRPr="00221E9D">
          <w:rPr>
            <w:rStyle w:val="a4"/>
            <w:b/>
            <w:i/>
            <w:lang w:val="en-US"/>
          </w:rPr>
          <w:t>ca</w:t>
        </w:r>
        <w:r w:rsidR="008C6F33" w:rsidRPr="00221E9D">
          <w:rPr>
            <w:rStyle w:val="a4"/>
            <w:b/>
            <w:i/>
          </w:rPr>
          <w:t>.</w:t>
        </w:r>
        <w:r w:rsidR="008C6F33" w:rsidRPr="00221E9D">
          <w:rPr>
            <w:rStyle w:val="a4"/>
            <w:b/>
            <w:i/>
            <w:lang w:val="en-US"/>
          </w:rPr>
          <w:t>org</w:t>
        </w:r>
      </w:hyperlink>
      <w:r w:rsidR="0052402E">
        <w:t xml:space="preserve">, </w:t>
      </w:r>
      <w:hyperlink r:id="rId10" w:history="1">
        <w:r w:rsidR="0052402E" w:rsidRPr="0052402E">
          <w:rPr>
            <w:rStyle w:val="a4"/>
            <w:b/>
            <w:i/>
          </w:rPr>
          <w:t>info@wlf.kz</w:t>
        </w:r>
      </w:hyperlink>
      <w:r w:rsidR="0052402E">
        <w:t xml:space="preserve"> </w:t>
      </w:r>
    </w:p>
    <w:p w:rsidR="008C6F33" w:rsidRPr="00221E9D" w:rsidRDefault="008C6F33" w:rsidP="008C6F33">
      <w:pPr>
        <w:spacing w:after="0" w:line="240" w:lineRule="auto"/>
        <w:jc w:val="center"/>
        <w:rPr>
          <w:b/>
          <w:i/>
        </w:rPr>
      </w:pPr>
      <w:r w:rsidRPr="00221E9D">
        <w:rPr>
          <w:b/>
          <w:i/>
        </w:rPr>
        <w:t>(тема: «</w:t>
      </w:r>
      <w:r w:rsidR="000D36A7">
        <w:rPr>
          <w:b/>
          <w:i/>
        </w:rPr>
        <w:t>Консультант по финансовой отчетности</w:t>
      </w:r>
      <w:r w:rsidRPr="00221E9D">
        <w:rPr>
          <w:b/>
          <w:i/>
        </w:rPr>
        <w:t>»).</w:t>
      </w:r>
    </w:p>
    <w:p w:rsidR="008C6F33" w:rsidRPr="00221E9D" w:rsidRDefault="008C6F33" w:rsidP="008C6F33">
      <w:pPr>
        <w:spacing w:after="0" w:line="240" w:lineRule="auto"/>
        <w:jc w:val="center"/>
        <w:rPr>
          <w:b/>
        </w:rPr>
      </w:pPr>
    </w:p>
    <w:p w:rsidR="008C6F33" w:rsidRPr="00221E9D" w:rsidRDefault="008C6F33" w:rsidP="005E1CD8">
      <w:pPr>
        <w:pStyle w:val="a3"/>
        <w:numPr>
          <w:ilvl w:val="0"/>
          <w:numId w:val="7"/>
        </w:numPr>
        <w:spacing w:after="0" w:line="240" w:lineRule="auto"/>
        <w:jc w:val="both"/>
      </w:pPr>
      <w:r w:rsidRPr="00C31997">
        <w:rPr>
          <w:b/>
        </w:rPr>
        <w:t>К</w:t>
      </w:r>
      <w:r w:rsidR="00C31997" w:rsidRPr="00C31997">
        <w:rPr>
          <w:b/>
        </w:rPr>
        <w:t>онтакты</w:t>
      </w:r>
    </w:p>
    <w:p w:rsidR="008D77C2" w:rsidRPr="00221E9D" w:rsidRDefault="009D6760" w:rsidP="00143431">
      <w:pPr>
        <w:spacing w:after="0" w:line="240" w:lineRule="auto"/>
        <w:ind w:left="709"/>
        <w:jc w:val="both"/>
      </w:pPr>
      <w:r w:rsidRPr="00C23889">
        <w:t xml:space="preserve">По всем вопросам обращаться к </w:t>
      </w:r>
      <w:r w:rsidR="00C23889">
        <w:t>Марии Гусейновой, исполнительному директору Фонда</w:t>
      </w:r>
      <w:r w:rsidR="000D36A7">
        <w:t xml:space="preserve"> Женского Лидерства по телефону</w:t>
      </w:r>
      <w:r w:rsidR="00C23889">
        <w:t xml:space="preserve"> +77772177272</w:t>
      </w:r>
      <w:r w:rsidR="000D36A7">
        <w:t>.</w:t>
      </w:r>
    </w:p>
    <w:sectPr w:rsidR="008D77C2" w:rsidRPr="00221E9D" w:rsidSect="005B0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3F3374" w15:done="0"/>
  <w15:commentEx w15:paraId="4DA5A036" w15:done="0"/>
  <w15:commentEx w15:paraId="660024DD" w15:done="0"/>
  <w15:commentEx w15:paraId="2E931CAF" w15:done="0"/>
  <w15:commentEx w15:paraId="5CC03CB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F8E"/>
    <w:multiLevelType w:val="hybridMultilevel"/>
    <w:tmpl w:val="C10E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1C4E"/>
    <w:multiLevelType w:val="hybridMultilevel"/>
    <w:tmpl w:val="0C0A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0169D"/>
    <w:multiLevelType w:val="hybridMultilevel"/>
    <w:tmpl w:val="7D76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536D2"/>
    <w:multiLevelType w:val="hybridMultilevel"/>
    <w:tmpl w:val="AFDA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02E37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E72CD2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349355E"/>
    <w:multiLevelType w:val="hybridMultilevel"/>
    <w:tmpl w:val="4572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D6002"/>
    <w:multiLevelType w:val="hybridMultilevel"/>
    <w:tmpl w:val="EF0C23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45045AF6"/>
    <w:multiLevelType w:val="multilevel"/>
    <w:tmpl w:val="C92AF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6B54E68"/>
    <w:multiLevelType w:val="multilevel"/>
    <w:tmpl w:val="6C626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FA76E8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89B7F6B"/>
    <w:multiLevelType w:val="hybridMultilevel"/>
    <w:tmpl w:val="033A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93D70"/>
    <w:multiLevelType w:val="hybridMultilevel"/>
    <w:tmpl w:val="6FAC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C1016"/>
    <w:multiLevelType w:val="hybridMultilevel"/>
    <w:tmpl w:val="7EBA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6712D"/>
    <w:multiLevelType w:val="multilevel"/>
    <w:tmpl w:val="3676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403DE"/>
    <w:multiLevelType w:val="hybridMultilevel"/>
    <w:tmpl w:val="F63E57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4BB2C27"/>
    <w:multiLevelType w:val="hybridMultilevel"/>
    <w:tmpl w:val="13EC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30664"/>
    <w:multiLevelType w:val="hybridMultilevel"/>
    <w:tmpl w:val="9706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C2D8D"/>
    <w:multiLevelType w:val="hybridMultilevel"/>
    <w:tmpl w:val="5CA8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761A0"/>
    <w:multiLevelType w:val="hybridMultilevel"/>
    <w:tmpl w:val="0628B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D75208"/>
    <w:multiLevelType w:val="multilevel"/>
    <w:tmpl w:val="C92AF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A671797"/>
    <w:multiLevelType w:val="hybridMultilevel"/>
    <w:tmpl w:val="55C01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4"/>
    <w:lvlOverride w:ilvl="0">
      <w:startOverride w:val="1"/>
    </w:lvlOverride>
  </w:num>
  <w:num w:numId="5">
    <w:abstractNumId w:val="0"/>
  </w:num>
  <w:num w:numId="6">
    <w:abstractNumId w:val="13"/>
  </w:num>
  <w:num w:numId="7">
    <w:abstractNumId w:val="5"/>
  </w:num>
  <w:num w:numId="8">
    <w:abstractNumId w:val="9"/>
  </w:num>
  <w:num w:numId="9">
    <w:abstractNumId w:val="18"/>
  </w:num>
  <w:num w:numId="10">
    <w:abstractNumId w:val="4"/>
  </w:num>
  <w:num w:numId="11">
    <w:abstractNumId w:val="16"/>
  </w:num>
  <w:num w:numId="12">
    <w:abstractNumId w:val="10"/>
  </w:num>
  <w:num w:numId="13">
    <w:abstractNumId w:val="15"/>
  </w:num>
  <w:num w:numId="14">
    <w:abstractNumId w:val="1"/>
  </w:num>
  <w:num w:numId="15">
    <w:abstractNumId w:val="17"/>
  </w:num>
  <w:num w:numId="16">
    <w:abstractNumId w:val="6"/>
  </w:num>
  <w:num w:numId="17">
    <w:abstractNumId w:val="21"/>
  </w:num>
  <w:num w:numId="18">
    <w:abstractNumId w:val="7"/>
  </w:num>
  <w:num w:numId="19">
    <w:abstractNumId w:val="2"/>
  </w:num>
  <w:num w:numId="20">
    <w:abstractNumId w:val="20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77C2"/>
    <w:rsid w:val="00021C80"/>
    <w:rsid w:val="00067B12"/>
    <w:rsid w:val="000D36A7"/>
    <w:rsid w:val="000D3F96"/>
    <w:rsid w:val="000D482A"/>
    <w:rsid w:val="000D4D85"/>
    <w:rsid w:val="00112039"/>
    <w:rsid w:val="00135BEB"/>
    <w:rsid w:val="00143431"/>
    <w:rsid w:val="001842DB"/>
    <w:rsid w:val="001A066A"/>
    <w:rsid w:val="001A67B4"/>
    <w:rsid w:val="001B14BF"/>
    <w:rsid w:val="001B2F22"/>
    <w:rsid w:val="001E64B7"/>
    <w:rsid w:val="001F5B56"/>
    <w:rsid w:val="0022186C"/>
    <w:rsid w:val="00221E9D"/>
    <w:rsid w:val="00226C63"/>
    <w:rsid w:val="00233931"/>
    <w:rsid w:val="002A44AF"/>
    <w:rsid w:val="002B2C00"/>
    <w:rsid w:val="00307136"/>
    <w:rsid w:val="00326A1E"/>
    <w:rsid w:val="00330BB7"/>
    <w:rsid w:val="00364242"/>
    <w:rsid w:val="00365B9F"/>
    <w:rsid w:val="00380AE3"/>
    <w:rsid w:val="00381356"/>
    <w:rsid w:val="00386E56"/>
    <w:rsid w:val="00394324"/>
    <w:rsid w:val="003A35E5"/>
    <w:rsid w:val="003C75C8"/>
    <w:rsid w:val="003D55BB"/>
    <w:rsid w:val="003E6714"/>
    <w:rsid w:val="003F4AF5"/>
    <w:rsid w:val="00413D3D"/>
    <w:rsid w:val="004526A6"/>
    <w:rsid w:val="004723CA"/>
    <w:rsid w:val="00495D6E"/>
    <w:rsid w:val="004C67D9"/>
    <w:rsid w:val="0051594C"/>
    <w:rsid w:val="0052402E"/>
    <w:rsid w:val="00532C96"/>
    <w:rsid w:val="00537B9D"/>
    <w:rsid w:val="00542A2A"/>
    <w:rsid w:val="00554D55"/>
    <w:rsid w:val="0055709D"/>
    <w:rsid w:val="005B06C8"/>
    <w:rsid w:val="005C62C1"/>
    <w:rsid w:val="005D0917"/>
    <w:rsid w:val="005D49CB"/>
    <w:rsid w:val="005E1CD8"/>
    <w:rsid w:val="00601B0D"/>
    <w:rsid w:val="0062242E"/>
    <w:rsid w:val="006767E7"/>
    <w:rsid w:val="006C6DC0"/>
    <w:rsid w:val="006D4038"/>
    <w:rsid w:val="006E6381"/>
    <w:rsid w:val="0070225B"/>
    <w:rsid w:val="00736765"/>
    <w:rsid w:val="00775241"/>
    <w:rsid w:val="00797971"/>
    <w:rsid w:val="007C365B"/>
    <w:rsid w:val="008555DD"/>
    <w:rsid w:val="00857ED7"/>
    <w:rsid w:val="00866DFE"/>
    <w:rsid w:val="008C6F33"/>
    <w:rsid w:val="008D77C2"/>
    <w:rsid w:val="008E514F"/>
    <w:rsid w:val="00914BCC"/>
    <w:rsid w:val="009305B4"/>
    <w:rsid w:val="009D6760"/>
    <w:rsid w:val="009F7518"/>
    <w:rsid w:val="00A30867"/>
    <w:rsid w:val="00A40C14"/>
    <w:rsid w:val="00AC78B2"/>
    <w:rsid w:val="00B03BC7"/>
    <w:rsid w:val="00B12012"/>
    <w:rsid w:val="00B15080"/>
    <w:rsid w:val="00B704E1"/>
    <w:rsid w:val="00BB06C1"/>
    <w:rsid w:val="00BB41A7"/>
    <w:rsid w:val="00BB68E3"/>
    <w:rsid w:val="00BD75DC"/>
    <w:rsid w:val="00C01EAF"/>
    <w:rsid w:val="00C23889"/>
    <w:rsid w:val="00C31997"/>
    <w:rsid w:val="00C460A3"/>
    <w:rsid w:val="00C71A39"/>
    <w:rsid w:val="00C77D4F"/>
    <w:rsid w:val="00C80AF4"/>
    <w:rsid w:val="00D437DD"/>
    <w:rsid w:val="00D6559B"/>
    <w:rsid w:val="00D9105E"/>
    <w:rsid w:val="00DB608B"/>
    <w:rsid w:val="00DD5544"/>
    <w:rsid w:val="00DE2D24"/>
    <w:rsid w:val="00DF3D45"/>
    <w:rsid w:val="00E07DAC"/>
    <w:rsid w:val="00E503C4"/>
    <w:rsid w:val="00E538DB"/>
    <w:rsid w:val="00E93363"/>
    <w:rsid w:val="00ED0770"/>
    <w:rsid w:val="00EE3C06"/>
    <w:rsid w:val="00EF3880"/>
    <w:rsid w:val="00F0310E"/>
    <w:rsid w:val="00F168ED"/>
    <w:rsid w:val="00F36405"/>
    <w:rsid w:val="00F64013"/>
    <w:rsid w:val="00FB17FC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DD"/>
  </w:style>
  <w:style w:type="paragraph" w:styleId="2">
    <w:name w:val="heading 2"/>
    <w:basedOn w:val="a"/>
    <w:link w:val="20"/>
    <w:uiPriority w:val="9"/>
    <w:qFormat/>
    <w:rsid w:val="00BB0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0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B06C1"/>
    <w:rPr>
      <w:color w:val="0000FF" w:themeColor="hyperlink"/>
      <w:u w:val="single"/>
    </w:rPr>
  </w:style>
  <w:style w:type="paragraph" w:customStyle="1" w:styleId="Default">
    <w:name w:val="Default"/>
    <w:rsid w:val="009D676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9D67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26C63"/>
  </w:style>
  <w:style w:type="table" w:styleId="a6">
    <w:name w:val="Table Grid"/>
    <w:basedOn w:val="a1"/>
    <w:uiPriority w:val="59"/>
    <w:rsid w:val="0062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434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34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34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34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34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4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3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0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B06C1"/>
    <w:rPr>
      <w:color w:val="0000FF" w:themeColor="hyperlink"/>
      <w:u w:val="single"/>
    </w:rPr>
  </w:style>
  <w:style w:type="paragraph" w:customStyle="1" w:styleId="Default">
    <w:name w:val="Default"/>
    <w:rsid w:val="009D676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9D67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26C63"/>
  </w:style>
  <w:style w:type="table" w:styleId="a6">
    <w:name w:val="Table Grid"/>
    <w:basedOn w:val="a1"/>
    <w:uiPriority w:val="59"/>
    <w:rsid w:val="0062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434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34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34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34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34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4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3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-ca.kz/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wlf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a@ef-ca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798E9-4C41-413E-8852-C856E3AE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inaidenova</dc:creator>
  <cp:lastModifiedBy>zzhunissova</cp:lastModifiedBy>
  <cp:revision>2</cp:revision>
  <dcterms:created xsi:type="dcterms:W3CDTF">2018-04-05T07:10:00Z</dcterms:created>
  <dcterms:modified xsi:type="dcterms:W3CDTF">2018-04-05T07:10:00Z</dcterms:modified>
</cp:coreProperties>
</file>