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Pr>
        <w:drawing>
          <wp:inline distB="0" distT="0" distL="0" distR="0">
            <wp:extent cx="763541" cy="1019746"/>
            <wp:effectExtent b="0" l="0" r="0" t="0"/>
            <wp:docPr descr="EFCA-logo_color_no-text_small" id="23" name="image2.jpg"/>
            <a:graphic>
              <a:graphicData uri="http://schemas.openxmlformats.org/drawingml/2006/picture">
                <pic:pic>
                  <pic:nvPicPr>
                    <pic:cNvPr descr="EFCA-logo_color_no-text_small" id="0" name="image2.jpg"/>
                    <pic:cNvPicPr preferRelativeResize="0"/>
                  </pic:nvPicPr>
                  <pic:blipFill>
                    <a:blip r:embed="rId7"/>
                    <a:srcRect b="0" l="0" r="0" t="0"/>
                    <a:stretch>
                      <a:fillRect/>
                    </a:stretch>
                  </pic:blipFill>
                  <pic:spPr>
                    <a:xfrm>
                      <a:off x="0" y="0"/>
                      <a:ext cx="763541" cy="10197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6">
      <w:pPr>
        <w:spacing w:before="90" w:lineRule="auto"/>
        <w:rPr>
          <w:b w:val="1"/>
          <w:sz w:val="24"/>
          <w:szCs w:val="24"/>
        </w:rPr>
      </w:pPr>
      <w:r w:rsidDel="00000000" w:rsidR="00000000" w:rsidRPr="00000000">
        <w:rPr>
          <w:b w:val="1"/>
          <w:sz w:val="24"/>
          <w:szCs w:val="24"/>
          <w:rtl w:val="0"/>
        </w:rPr>
        <w:t xml:space="preserve">УТВЕРЖДЕНО:</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ДИРЕКТОР</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КФ «ФОНД ЕВРАЗИЯ ЦЕНТРАЛЬНОЙ АЗИИ»</w:t>
      </w:r>
      <w:r w:rsidDel="00000000" w:rsidR="00000000" w:rsidRPr="00000000">
        <w:drawing>
          <wp:anchor allowOverlap="1" behindDoc="1" distB="0" distT="0" distL="0" distR="0" hidden="0" layoutInCell="1" locked="0" relativeHeight="0" simplePos="0">
            <wp:simplePos x="0" y="0"/>
            <wp:positionH relativeFrom="column">
              <wp:posOffset>1292860</wp:posOffset>
            </wp:positionH>
            <wp:positionV relativeFrom="paragraph">
              <wp:posOffset>55243</wp:posOffset>
            </wp:positionV>
            <wp:extent cx="850265" cy="744855"/>
            <wp:effectExtent b="0" l="0" r="0" t="0"/>
            <wp:wrapNone/>
            <wp:docPr id="2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50265" cy="744855"/>
                    </a:xfrm>
                    <a:prstGeom prst="rect"/>
                    <a:ln/>
                  </pic:spPr>
                </pic:pic>
              </a:graphicData>
            </a:graphic>
          </wp:anchor>
        </w:drawing>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0C">
      <w:pPr>
        <w:tabs>
          <w:tab w:val="left" w:leader="none" w:pos="4648"/>
        </w:tabs>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0D">
      <w:pPr>
        <w:tabs>
          <w:tab w:val="left" w:leader="none" w:pos="4648"/>
        </w:tabs>
        <w:rPr>
          <w:b w:val="1"/>
          <w:sz w:val="24"/>
          <w:szCs w:val="24"/>
        </w:rPr>
      </w:pPr>
      <w:r w:rsidDel="00000000" w:rsidR="00000000" w:rsidRPr="00000000">
        <w:rPr>
          <w:sz w:val="24"/>
          <w:szCs w:val="24"/>
          <w:u w:val="single"/>
          <w:rtl w:val="0"/>
        </w:rPr>
        <w:tab/>
      </w:r>
      <w:r w:rsidDel="00000000" w:rsidR="00000000" w:rsidRPr="00000000">
        <w:rPr>
          <w:b w:val="1"/>
          <w:sz w:val="24"/>
          <w:szCs w:val="24"/>
          <w:rtl w:val="0"/>
        </w:rPr>
        <w:t xml:space="preserve">ТЕМИРБЕКОВ Р.С.</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«13» ЯНВАРЯ 2025 года</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ПОЛОЖЕНИЕ О КОНКУРСЕ</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«От домашнего огорода – к собственному бизнесу» </w:t>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в рамках реализации проекта «Batys AgroHub»</w:t>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в Бурлинском районе Западно-Казахстанской области  </w:t>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ПРИ ФИНАНСОВОЙ ПОДДЕРЖКЕ КОМПАНИЙ «ШЕЛЛ КАЗАХСТАН» И «ЭНИ»</w:t>
      </w:r>
    </w:p>
    <w:p w:rsidR="00000000" w:rsidDel="00000000" w:rsidP="00000000" w:rsidRDefault="00000000" w:rsidRPr="00000000" w14:paraId="0000001E">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1"/>
        <w:spacing w:after="280" w:before="280" w:lineRule="auto"/>
        <w:jc w:val="center"/>
        <w:rPr>
          <w:sz w:val="24"/>
          <w:szCs w:val="24"/>
        </w:rPr>
      </w:pPr>
      <w:r w:rsidDel="00000000" w:rsidR="00000000" w:rsidRPr="00000000">
        <w:rPr>
          <w:b w:val="1"/>
          <w:sz w:val="24"/>
          <w:szCs w:val="24"/>
          <w:rtl w:val="0"/>
        </w:rPr>
        <w:t xml:space="preserve">Положение о порядке проведения конкурса</w:t>
      </w:r>
      <w:r w:rsidDel="00000000" w:rsidR="00000000" w:rsidRPr="00000000">
        <w:rPr>
          <w:sz w:val="24"/>
          <w:szCs w:val="24"/>
          <w:rtl w:val="0"/>
        </w:rPr>
        <w:br w:type="textWrapping"/>
      </w:r>
      <w:r w:rsidDel="00000000" w:rsidR="00000000" w:rsidRPr="00000000">
        <w:rPr>
          <w:b w:val="1"/>
          <w:sz w:val="24"/>
          <w:szCs w:val="24"/>
          <w:rtl w:val="0"/>
        </w:rPr>
        <w:t xml:space="preserve">«От домашнего огорода – к малому бизнесу!»</w:t>
      </w:r>
      <w:r w:rsidDel="00000000" w:rsidR="00000000" w:rsidRPr="00000000">
        <w:rPr>
          <w:rtl w:val="0"/>
        </w:rPr>
      </w:r>
    </w:p>
    <w:p w:rsidR="00000000" w:rsidDel="00000000" w:rsidP="00000000" w:rsidRDefault="00000000" w:rsidRPr="00000000" w14:paraId="00000020">
      <w:pPr>
        <w:widowControl w:val="1"/>
        <w:spacing w:after="280" w:before="280" w:lineRule="auto"/>
        <w:rPr>
          <w:b w:val="1"/>
          <w:sz w:val="27"/>
          <w:szCs w:val="27"/>
        </w:rPr>
      </w:pPr>
      <w:r w:rsidDel="00000000" w:rsidR="00000000" w:rsidRPr="00000000">
        <w:rPr>
          <w:b w:val="1"/>
          <w:sz w:val="27"/>
          <w:szCs w:val="27"/>
          <w:rtl w:val="0"/>
        </w:rPr>
        <w:t xml:space="preserve">1. Общие положения</w:t>
      </w:r>
    </w:p>
    <w:p w:rsidR="00000000" w:rsidDel="00000000" w:rsidP="00000000" w:rsidRDefault="00000000" w:rsidRPr="00000000" w14:paraId="00000021">
      <w:pPr>
        <w:widowControl w:val="1"/>
        <w:spacing w:after="280" w:before="280" w:lineRule="auto"/>
        <w:jc w:val="both"/>
        <w:rPr>
          <w:color w:val="000000"/>
          <w:sz w:val="24"/>
          <w:szCs w:val="24"/>
        </w:rPr>
      </w:pPr>
      <w:r w:rsidDel="00000000" w:rsidR="00000000" w:rsidRPr="00000000">
        <w:rPr>
          <w:sz w:val="24"/>
          <w:szCs w:val="24"/>
          <w:rtl w:val="0"/>
        </w:rPr>
        <w:t xml:space="preserve">1.1. Настоящее Положение определяет цели, задачи и порядок проведения конкурса «От домашнего огорода – к малому бизнесу!» (далее – Конкурс), проводимого в рамках проекта «Batys AgroHub». </w:t>
      </w:r>
      <w:r w:rsidDel="00000000" w:rsidR="00000000" w:rsidRPr="00000000">
        <w:rPr>
          <w:rtl w:val="0"/>
        </w:rPr>
      </w:r>
    </w:p>
    <w:p w:rsidR="00000000" w:rsidDel="00000000" w:rsidP="00000000" w:rsidRDefault="00000000" w:rsidRPr="00000000" w14:paraId="00000022">
      <w:pPr>
        <w:widowControl w:val="1"/>
        <w:spacing w:after="280" w:before="280" w:lineRule="auto"/>
        <w:jc w:val="both"/>
        <w:rPr>
          <w:sz w:val="24"/>
          <w:szCs w:val="24"/>
        </w:rPr>
      </w:pPr>
      <w:r w:rsidDel="00000000" w:rsidR="00000000" w:rsidRPr="00000000">
        <w:rPr>
          <w:sz w:val="24"/>
          <w:szCs w:val="24"/>
          <w:rtl w:val="0"/>
        </w:rPr>
        <w:t xml:space="preserve">1.2. Организатор конкурса: Корпоративный фонд «Фонд Евразия Центральной Азии» (далее – ФЕЦА) при финансовой поддержке компаний «Шелл Казахстан» и «Эни». </w:t>
      </w:r>
    </w:p>
    <w:p w:rsidR="00000000" w:rsidDel="00000000" w:rsidP="00000000" w:rsidRDefault="00000000" w:rsidRPr="00000000" w14:paraId="00000023">
      <w:pPr>
        <w:spacing w:before="195" w:lineRule="auto"/>
        <w:jc w:val="both"/>
        <w:rPr>
          <w:sz w:val="24"/>
          <w:szCs w:val="24"/>
        </w:rPr>
      </w:pPr>
      <w:r w:rsidDel="00000000" w:rsidR="00000000" w:rsidRPr="00000000">
        <w:rPr>
          <w:b w:val="1"/>
          <w:sz w:val="24"/>
          <w:szCs w:val="24"/>
          <w:rtl w:val="0"/>
        </w:rPr>
        <w:t xml:space="preserve">Фонд местных сообществ Енбекшиказахского района (далее ФМС)</w:t>
      </w:r>
      <w:r w:rsidDel="00000000" w:rsidR="00000000" w:rsidRPr="00000000">
        <w:rPr>
          <w:sz w:val="24"/>
          <w:szCs w:val="24"/>
          <w:rtl w:val="0"/>
        </w:rPr>
        <w:t xml:space="preserve"> – технический партнер проекта, опыт которого в развитии малого фермерства и устойчивых практик сельского хозяйства в Енбекшиказахском районе используется в проекте Batys AgroHub. В рамках данного конкурса ФМС ответственен за организацию и проведение тренингов, консультирование по подготовке заявок, участвует в отборе и оценке заявок, проводит верификацию домохозяйств заявителей.  </w:t>
      </w:r>
    </w:p>
    <w:p w:rsidR="00000000" w:rsidDel="00000000" w:rsidP="00000000" w:rsidRDefault="00000000" w:rsidRPr="00000000" w14:paraId="00000024">
      <w:pPr>
        <w:widowControl w:val="1"/>
        <w:spacing w:after="280" w:before="280" w:lineRule="auto"/>
        <w:jc w:val="both"/>
        <w:rPr>
          <w:sz w:val="24"/>
          <w:szCs w:val="24"/>
        </w:rPr>
      </w:pPr>
      <w:r w:rsidDel="00000000" w:rsidR="00000000" w:rsidRPr="00000000">
        <w:rPr>
          <w:sz w:val="24"/>
          <w:szCs w:val="24"/>
          <w:rtl w:val="0"/>
        </w:rPr>
        <w:t xml:space="preserve">1.3. География проведения: Бурлинский район Западно-Казахстанской области.</w:t>
      </w:r>
    </w:p>
    <w:p w:rsidR="00000000" w:rsidDel="00000000" w:rsidP="00000000" w:rsidRDefault="00000000" w:rsidRPr="00000000" w14:paraId="00000025">
      <w:pPr>
        <w:widowControl w:val="1"/>
        <w:spacing w:after="280" w:before="280" w:lineRule="auto"/>
        <w:jc w:val="both"/>
        <w:rPr>
          <w:sz w:val="24"/>
          <w:szCs w:val="24"/>
        </w:rPr>
      </w:pPr>
      <w:r w:rsidDel="00000000" w:rsidR="00000000" w:rsidRPr="00000000">
        <w:rPr>
          <w:sz w:val="24"/>
          <w:szCs w:val="24"/>
          <w:rtl w:val="0"/>
        </w:rPr>
        <w:t xml:space="preserve">1.4. Цель проекта «Batys AgroHub» –</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создание агробизнес центра (центра повышения квалификации в области сельского хозяйства) в Бурлинском районе Западно-Казахстанской области, способствующего развитию устойчивого сельского хозяйства, улучшению продовольственной безопасности и диверсификации экономики региона через инновационные подходы и поддержку на всех этапах агробизнеса.</w:t>
      </w:r>
      <w:r w:rsidDel="00000000" w:rsidR="00000000" w:rsidRPr="00000000">
        <w:rPr>
          <w:rtl w:val="0"/>
        </w:rPr>
      </w:r>
    </w:p>
    <w:p w:rsidR="00000000" w:rsidDel="00000000" w:rsidP="00000000" w:rsidRDefault="00000000" w:rsidRPr="00000000" w14:paraId="00000026">
      <w:pPr>
        <w:widowControl w:val="1"/>
        <w:spacing w:after="280" w:before="280" w:lineRule="auto"/>
        <w:jc w:val="both"/>
        <w:rPr>
          <w:sz w:val="24"/>
          <w:szCs w:val="24"/>
        </w:rPr>
      </w:pPr>
      <w:r w:rsidDel="00000000" w:rsidR="00000000" w:rsidRPr="00000000">
        <w:rPr>
          <w:sz w:val="24"/>
          <w:szCs w:val="24"/>
          <w:rtl w:val="0"/>
        </w:rPr>
        <w:t xml:space="preserve">1.5. Задачи проекта «Batys AgroHub»: </w:t>
      </w:r>
    </w:p>
    <w:p w:rsidR="00000000" w:rsidDel="00000000" w:rsidP="00000000" w:rsidRDefault="00000000" w:rsidRPr="00000000" w14:paraId="00000027">
      <w:pPr>
        <w:widowControl w:val="1"/>
        <w:jc w:val="both"/>
        <w:rPr>
          <w:sz w:val="24"/>
          <w:szCs w:val="24"/>
        </w:rPr>
      </w:pPr>
      <w:r w:rsidDel="00000000" w:rsidR="00000000" w:rsidRPr="00000000">
        <w:rPr>
          <w:sz w:val="24"/>
          <w:szCs w:val="24"/>
          <w:rtl w:val="0"/>
        </w:rPr>
        <w:t xml:space="preserve">1.5.1. Создание устойчивого агробизнес-центра (АБЦ) в Бурлинском районе, который обеспечит поддержку, обучение и ресурсы местным жителям для развития кооперативной сети и устойчивого роста сельского хозяйства.</w:t>
      </w:r>
    </w:p>
    <w:p w:rsidR="00000000" w:rsidDel="00000000" w:rsidP="00000000" w:rsidRDefault="00000000" w:rsidRPr="00000000" w14:paraId="00000028">
      <w:pPr>
        <w:widowControl w:val="1"/>
        <w:jc w:val="both"/>
        <w:rPr>
          <w:sz w:val="24"/>
          <w:szCs w:val="24"/>
        </w:rPr>
      </w:pPr>
      <w:r w:rsidDel="00000000" w:rsidR="00000000" w:rsidRPr="00000000">
        <w:rPr>
          <w:sz w:val="24"/>
          <w:szCs w:val="24"/>
          <w:rtl w:val="0"/>
        </w:rPr>
        <w:t xml:space="preserve">1.5.2. Расширение возможностей для фермеров через улучшение условий жизни фермеров и их семей с акцентом на уязвимые сообщества, через обучение, доступ к рынкам и предоставление малых грантов для агробизнеса.</w:t>
      </w:r>
    </w:p>
    <w:p w:rsidR="00000000" w:rsidDel="00000000" w:rsidP="00000000" w:rsidRDefault="00000000" w:rsidRPr="00000000" w14:paraId="00000029">
      <w:pPr>
        <w:widowControl w:val="1"/>
        <w:jc w:val="both"/>
        <w:rPr>
          <w:sz w:val="24"/>
          <w:szCs w:val="24"/>
        </w:rPr>
      </w:pPr>
      <w:r w:rsidDel="00000000" w:rsidR="00000000" w:rsidRPr="00000000">
        <w:rPr>
          <w:sz w:val="24"/>
          <w:szCs w:val="24"/>
          <w:rtl w:val="0"/>
        </w:rPr>
        <w:t xml:space="preserve">1.5.3. Развитие агро-кооперативного партнерства посредством укрепления сотрудничества между местными фермерами через кооперативные партнерства для общего доступа к ресурсам, рынкам и коллективному росту.</w:t>
      </w:r>
    </w:p>
    <w:p w:rsidR="00000000" w:rsidDel="00000000" w:rsidP="00000000" w:rsidRDefault="00000000" w:rsidRPr="00000000" w14:paraId="0000002A">
      <w:pPr>
        <w:widowControl w:val="1"/>
        <w:jc w:val="both"/>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0"/>
        </w:tabs>
        <w:jc w:val="both"/>
        <w:rPr>
          <w:b w:val="1"/>
          <w:color w:val="000000"/>
          <w:sz w:val="27"/>
          <w:szCs w:val="27"/>
        </w:rPr>
      </w:pPr>
      <w:r w:rsidDel="00000000" w:rsidR="00000000" w:rsidRPr="00000000">
        <w:rPr>
          <w:b w:val="1"/>
          <w:color w:val="000000"/>
          <w:sz w:val="27"/>
          <w:szCs w:val="27"/>
          <w:rtl w:val="0"/>
        </w:rPr>
        <w:t xml:space="preserve">2. Термины и понятия, используемые в Положении</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Регистрационная форма на участие в проекте – </w:t>
      </w:r>
      <w:r w:rsidDel="00000000" w:rsidR="00000000" w:rsidRPr="00000000">
        <w:rPr>
          <w:color w:val="000000"/>
          <w:sz w:val="24"/>
          <w:szCs w:val="24"/>
          <w:rtl w:val="0"/>
        </w:rPr>
        <w:t xml:space="preserve">форма, которая позволяет сделать первичный отбор заинтересованных в развитии собственного малого бизнеса в сфере овощеводства в теплицах сельских жителей и мелких фермеров Бурлинского района и пройти полный цикл обучения в рамках проекта.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Заявка на конкурс – </w:t>
      </w:r>
      <w:r w:rsidDel="00000000" w:rsidR="00000000" w:rsidRPr="00000000">
        <w:rPr>
          <w:color w:val="000000"/>
          <w:sz w:val="24"/>
          <w:szCs w:val="24"/>
          <w:highlight w:val="white"/>
          <w:rtl w:val="0"/>
        </w:rPr>
        <w:t xml:space="preserve">форма, служит инструментом для разработки и представления своей бизнес-идеи, а также для получения поддержки и ресурсов для ее реализации.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Бюджет проекта </w:t>
      </w:r>
      <w:r w:rsidDel="00000000" w:rsidR="00000000" w:rsidRPr="00000000">
        <w:rPr>
          <w:color w:val="000000"/>
          <w:sz w:val="24"/>
          <w:szCs w:val="24"/>
          <w:rtl w:val="0"/>
        </w:rPr>
        <w:t xml:space="preserve">– стоимостная оценка Участником Конкурса трудовых и материальных затрат, необходимых для реализации Проекта (пункт 12 заявки), а также оценка общего бюджета проекта с указанием </w:t>
      </w:r>
      <w:r w:rsidDel="00000000" w:rsidR="00000000" w:rsidRPr="00000000">
        <w:rPr>
          <w:color w:val="000000"/>
          <w:sz w:val="24"/>
          <w:szCs w:val="24"/>
          <w:highlight w:val="white"/>
          <w:rtl w:val="0"/>
        </w:rPr>
        <w:t xml:space="preserve">собственного вклада и запрашиваемой суммы от фонда (пункт 13 заявки). </w:t>
      </w:r>
      <w:r w:rsidDel="00000000" w:rsidR="00000000" w:rsidRPr="00000000">
        <w:rPr>
          <w:color w:val="000000"/>
          <w:sz w:val="24"/>
          <w:szCs w:val="24"/>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95" w:lineRule="auto"/>
        <w:jc w:val="both"/>
        <w:rPr>
          <w:color w:val="000000"/>
          <w:sz w:val="24"/>
          <w:szCs w:val="24"/>
        </w:rPr>
      </w:pPr>
      <w:r w:rsidDel="00000000" w:rsidR="00000000" w:rsidRPr="00000000">
        <w:rPr>
          <w:b w:val="1"/>
          <w:color w:val="000000"/>
          <w:sz w:val="24"/>
          <w:szCs w:val="24"/>
          <w:rtl w:val="0"/>
        </w:rPr>
        <w:t xml:space="preserve">Отбор и оценка заявок на конкурс </w:t>
      </w:r>
      <w:r w:rsidDel="00000000" w:rsidR="00000000" w:rsidRPr="00000000">
        <w:rPr>
          <w:color w:val="000000"/>
          <w:sz w:val="24"/>
          <w:szCs w:val="24"/>
          <w:rtl w:val="0"/>
        </w:rPr>
        <w:t xml:space="preserve">– прозрачный механизм определения наиболее разумного, конкурентоспособного и выгодного предложения заявителя для достижения целей конкурса. Оценку заявок Конкурса делает Экспертный комитет.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00" w:lineRule="auto"/>
        <w:jc w:val="both"/>
        <w:rPr>
          <w:sz w:val="24"/>
          <w:szCs w:val="24"/>
        </w:rPr>
      </w:pPr>
      <w:r w:rsidDel="00000000" w:rsidR="00000000" w:rsidRPr="00000000">
        <w:rPr>
          <w:b w:val="1"/>
          <w:color w:val="000000"/>
          <w:sz w:val="24"/>
          <w:szCs w:val="24"/>
          <w:rtl w:val="0"/>
        </w:rPr>
        <w:t xml:space="preserve">Экспертный комитет (ЭК)</w:t>
      </w:r>
      <w:r w:rsidDel="00000000" w:rsidR="00000000" w:rsidRPr="00000000">
        <w:rPr>
          <w:rtl w:val="0"/>
        </w:rPr>
      </w:r>
    </w:p>
    <w:p w:rsidR="00000000" w:rsidDel="00000000" w:rsidP="00000000" w:rsidRDefault="00000000" w:rsidRPr="00000000" w14:paraId="00000034">
      <w:pPr>
        <w:spacing w:after="240" w:before="240" w:lineRule="auto"/>
        <w:jc w:val="both"/>
        <w:rPr>
          <w:sz w:val="24"/>
          <w:szCs w:val="24"/>
        </w:rPr>
      </w:pPr>
      <w:r w:rsidDel="00000000" w:rsidR="00000000" w:rsidRPr="00000000">
        <w:rPr>
          <w:sz w:val="24"/>
          <w:szCs w:val="24"/>
          <w:rtl w:val="0"/>
        </w:rPr>
        <w:t xml:space="preserve">Экспертный комитет (ЭК) отвечает за принятие решений о выборе кандидатов на финансирование в рамках конкурса. Он состоит из представителей трех сторон: одного представителя от «ФЕЦА», одного представителя от «ФМС» и одного представителя от КПО. Все члены ЭК имеют равные и независимые права голосования, каждый из них обладает одним голосом.</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Представители компаний Shell и ENI не участвуют в голосовании, но имеют право наложить вето на решения Экспертного комитета, основываясь на внутренних проверках и процедурах контроля. В связи с этим ФЕЦА обеспечит передачу списка кандидатов компаниям Shell и ENI до принятия окончательного решения о выдаче грантов. Менеджер проекта «ФЕЦА» не участвует в голосовании, однако вместе с одним из тренеров проекта может давать комментарии к каждой заявке, которые могут быть учтены без права голоса.</w:t>
      </w:r>
    </w:p>
    <w:p w:rsidR="00000000" w:rsidDel="00000000" w:rsidP="00000000" w:rsidRDefault="00000000" w:rsidRPr="00000000" w14:paraId="00000036">
      <w:pPr>
        <w:spacing w:after="240" w:before="240" w:lineRule="auto"/>
        <w:jc w:val="both"/>
        <w:rPr>
          <w:sz w:val="24"/>
          <w:szCs w:val="24"/>
        </w:rPr>
      </w:pPr>
      <w:r w:rsidDel="00000000" w:rsidR="00000000" w:rsidRPr="00000000">
        <w:rPr>
          <w:sz w:val="24"/>
          <w:szCs w:val="24"/>
          <w:rtl w:val="0"/>
        </w:rPr>
        <w:t xml:space="preserve">Назначенные в комиссию эксперты должны обладать знаниями, навыками или опытом в таких областях, как тепличное строительство, овощеводство и агротехнические практики, агрономия, бизнес-планирование, анализ устойчивости проектов, а также оценка заявок или грантов. Родственники членов Экспертного комитета и сами члены ЭК не имеют права получать финансирование в рамках этого конкурса.</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Заявитель </w:t>
      </w:r>
      <w:r w:rsidDel="00000000" w:rsidR="00000000" w:rsidRPr="00000000">
        <w:rPr>
          <w:color w:val="000000"/>
          <w:sz w:val="24"/>
          <w:szCs w:val="24"/>
          <w:rtl w:val="0"/>
        </w:rPr>
        <w:t xml:space="preserve">– физическое лицо, проживающее в Бурлинском районе, подавшее заявку на участие в Конкурсе, прошедшее полный цикл обучения и относящееся к одной из следующих категорий: заинтересованные в проекте жители обоих полов 18 лет и старше, в том числе представители СУСН, фермерские хозяйства (ФХ), крестьянские хозяйства (КХ), индивидуальные предприниматели (ИП), личные подсобные хозяйства (ЛПХ);</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99" w:lineRule="auto"/>
        <w:jc w:val="both"/>
        <w:rPr>
          <w:color w:val="000000"/>
          <w:sz w:val="24"/>
          <w:szCs w:val="24"/>
        </w:rPr>
      </w:pPr>
      <w:r w:rsidDel="00000000" w:rsidR="00000000" w:rsidRPr="00000000">
        <w:rPr>
          <w:b w:val="1"/>
          <w:color w:val="000000"/>
          <w:sz w:val="24"/>
          <w:szCs w:val="24"/>
          <w:rtl w:val="0"/>
        </w:rPr>
        <w:t xml:space="preserve">Конкурсная документация </w:t>
      </w:r>
      <w:r w:rsidDel="00000000" w:rsidR="00000000" w:rsidRPr="00000000">
        <w:rPr>
          <w:color w:val="000000"/>
          <w:sz w:val="24"/>
          <w:szCs w:val="24"/>
          <w:rtl w:val="0"/>
        </w:rPr>
        <w:t xml:space="preserve">– комплект документов с требованиями и критериями оценки заявок, поданных для участия в Конкурсе, а также условия и процедуры, предусмотренные Конкурсом (Заявка, Положение о конкурсе).</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Верификация (проверка) </w:t>
      </w:r>
      <w:r w:rsidDel="00000000" w:rsidR="00000000" w:rsidRPr="00000000">
        <w:rPr>
          <w:color w:val="000000"/>
          <w:sz w:val="24"/>
          <w:szCs w:val="24"/>
          <w:rtl w:val="0"/>
        </w:rPr>
        <w:t xml:space="preserve">– физическая оценка условий заявителей, на которых будет производиться монтаж теплиц, после оценки ЭК и определения лучших 15 заявок: оценка приусадебного земельного участка, имеющихся материалов, а также материальных и человеческих ресурсов; выявление случаев конфликта интересов, углубленный анализ доступной информации о заявителе с целью определения уровня и потенциала заявителя на предмет реализации проекта. Проводится командой проекта ФЕЦА и экс</w:t>
      </w:r>
      <w:r w:rsidDel="00000000" w:rsidR="00000000" w:rsidRPr="00000000">
        <w:rPr>
          <w:sz w:val="24"/>
          <w:szCs w:val="24"/>
          <w:rtl w:val="0"/>
        </w:rPr>
        <w:t xml:space="preserve">пертами ФМС</w:t>
      </w:r>
      <w:r w:rsidDel="00000000" w:rsidR="00000000" w:rsidRPr="00000000">
        <w:rPr>
          <w:color w:val="000000"/>
          <w:sz w:val="24"/>
          <w:szCs w:val="24"/>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01" w:lineRule="auto"/>
        <w:jc w:val="both"/>
        <w:rPr>
          <w:color w:val="000000"/>
          <w:sz w:val="24"/>
          <w:szCs w:val="24"/>
        </w:rPr>
      </w:pPr>
      <w:r w:rsidDel="00000000" w:rsidR="00000000" w:rsidRPr="00000000">
        <w:rPr>
          <w:b w:val="1"/>
          <w:color w:val="000000"/>
          <w:sz w:val="24"/>
          <w:szCs w:val="24"/>
          <w:rtl w:val="0"/>
        </w:rPr>
        <w:t xml:space="preserve">Победитель Конкурса </w:t>
      </w:r>
      <w:r w:rsidDel="00000000" w:rsidR="00000000" w:rsidRPr="00000000">
        <w:rPr>
          <w:color w:val="000000"/>
          <w:sz w:val="24"/>
          <w:szCs w:val="24"/>
          <w:rtl w:val="0"/>
        </w:rPr>
        <w:t xml:space="preserve">– участник, прошедший все этапы конкурса, набравший больше баллов и одобренный ЭК, прошедший процесс верификации, получивший финансовую или другую поддержку от Конкурса, реализующий бизнес проект на основе гранта, переданного в виде материалов и оборудования.</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97" w:lineRule="auto"/>
        <w:jc w:val="both"/>
        <w:rPr>
          <w:sz w:val="24"/>
          <w:szCs w:val="24"/>
        </w:rPr>
      </w:pPr>
      <w:r w:rsidDel="00000000" w:rsidR="00000000" w:rsidRPr="00000000">
        <w:rPr>
          <w:b w:val="1"/>
          <w:color w:val="000000"/>
          <w:sz w:val="24"/>
          <w:szCs w:val="24"/>
          <w:rtl w:val="0"/>
        </w:rPr>
        <w:t xml:space="preserve">Грант (благотворительная помощь) </w:t>
      </w:r>
      <w:r w:rsidDel="00000000" w:rsidR="00000000" w:rsidRPr="00000000">
        <w:rPr>
          <w:color w:val="000000"/>
          <w:sz w:val="24"/>
          <w:szCs w:val="24"/>
          <w:rtl w:val="0"/>
        </w:rPr>
        <w:t xml:space="preserve">- </w:t>
      </w:r>
      <w:r w:rsidDel="00000000" w:rsidR="00000000" w:rsidRPr="00000000">
        <w:rPr>
          <w:sz w:val="24"/>
          <w:szCs w:val="24"/>
          <w:rtl w:val="0"/>
        </w:rPr>
        <w:t xml:space="preserve">целевая донорская помощь ФЕЦА местным фермерам (сельским жителям), соответствующим в данном Положении целевым категориям, на осуществление деятельности в рамках проектов ФЕЦА за определенный промежуток времени. Грант в данном проекте выдается в виде материалов, оборудования и иных необходимых ресурсов, указанных в Заявке. Цели, задачи, деятельность и ожидаемые результаты грантового проекта формулируются грантополучателем в соответствии с целями и задачами проекта Batys AgroHub ФЕЦА. На этапе выдачи грантов, ФЕЦА помогает соискателям гранта откорректировать логическую модель и спланировать деятельность. После выдачи грантовых средств, ФЕЦА осуществляет тщательный мониторинг грантовой деятельности, а также работает над наращиванием потенциала грантополучателя.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97" w:lineRule="auto"/>
        <w:jc w:val="both"/>
        <w:rPr>
          <w:color w:val="000000"/>
          <w:sz w:val="24"/>
          <w:szCs w:val="24"/>
        </w:rPr>
      </w:pPr>
      <w:r w:rsidDel="00000000" w:rsidR="00000000" w:rsidRPr="00000000">
        <w:rPr>
          <w:b w:val="1"/>
          <w:color w:val="000000"/>
          <w:sz w:val="24"/>
          <w:szCs w:val="24"/>
          <w:rtl w:val="0"/>
        </w:rPr>
        <w:t xml:space="preserve">Процесс получения гранта (благотворительной помощи) </w:t>
      </w:r>
      <w:r w:rsidDel="00000000" w:rsidR="00000000" w:rsidRPr="00000000">
        <w:rPr>
          <w:color w:val="000000"/>
          <w:sz w:val="24"/>
          <w:szCs w:val="24"/>
          <w:rtl w:val="0"/>
        </w:rPr>
        <w:t xml:space="preserve">– это совместная работа Победителя Конкурса и сотрудников ФЕЦА над передачей и приемом материалов/оборудования, запрашиваемых от ФЕЦА согласно Заявке. ФЕЦА самостоятельно производит закуп товаров, оборудования</w:t>
      </w:r>
      <w:r w:rsidDel="00000000" w:rsidR="00000000" w:rsidRPr="00000000">
        <w:rPr>
          <w:sz w:val="24"/>
          <w:szCs w:val="24"/>
          <w:rtl w:val="0"/>
        </w:rPr>
        <w:t xml:space="preserve"> </w:t>
      </w:r>
      <w:r w:rsidDel="00000000" w:rsidR="00000000" w:rsidRPr="00000000">
        <w:rPr>
          <w:color w:val="000000"/>
          <w:sz w:val="24"/>
          <w:szCs w:val="24"/>
          <w:rtl w:val="0"/>
        </w:rPr>
        <w:t xml:space="preserve">и т.д., согласно утвержденным бюджетам грантополучателей.</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202" w:lineRule="auto"/>
        <w:jc w:val="both"/>
        <w:rPr>
          <w:color w:val="000000"/>
          <w:sz w:val="24"/>
          <w:szCs w:val="24"/>
        </w:rPr>
      </w:pPr>
      <w:r w:rsidDel="00000000" w:rsidR="00000000" w:rsidRPr="00000000">
        <w:rPr>
          <w:b w:val="1"/>
          <w:color w:val="000000"/>
          <w:sz w:val="24"/>
          <w:szCs w:val="24"/>
          <w:rtl w:val="0"/>
        </w:rPr>
        <w:t xml:space="preserve">Участник Конкурса </w:t>
      </w:r>
      <w:r w:rsidDel="00000000" w:rsidR="00000000" w:rsidRPr="00000000">
        <w:rPr>
          <w:color w:val="000000"/>
          <w:sz w:val="24"/>
          <w:szCs w:val="24"/>
          <w:rtl w:val="0"/>
        </w:rPr>
        <w:t xml:space="preserve">– Заявитель, соответствующий требованиям, изложенным в настоящем Положении, допущенный к участию в Конкурсе на основе поданной заявки.</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Договор о благотворительной помощи для реализации проекта (далее «Договор») </w:t>
      </w:r>
      <w:r w:rsidDel="00000000" w:rsidR="00000000" w:rsidRPr="00000000">
        <w:rPr>
          <w:color w:val="000000"/>
          <w:sz w:val="24"/>
          <w:szCs w:val="24"/>
          <w:rtl w:val="0"/>
        </w:rPr>
        <w:t xml:space="preserve">- официальный документ, на основании которого ФЕЦА предоставляет грант на строительство теплицы. Договор включает в себя, помимо общих положений, следующие разделы: 1) цель проекта и предпринимаемые действия; 2) бюджет и сумма финансирования; 3) продолжительность проекта; 4) требования к отчетности. Могут быть включены другие юридические условия или детали реализации программ (включая ожидаемые результаты проекта).</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99" w:lineRule="auto"/>
        <w:jc w:val="both"/>
        <w:rPr>
          <w:color w:val="000000"/>
          <w:sz w:val="24"/>
          <w:szCs w:val="24"/>
        </w:rPr>
      </w:pPr>
      <w:r w:rsidDel="00000000" w:rsidR="00000000" w:rsidRPr="00000000">
        <w:rPr>
          <w:b w:val="1"/>
          <w:color w:val="000000"/>
          <w:sz w:val="24"/>
          <w:szCs w:val="24"/>
          <w:rtl w:val="0"/>
        </w:rPr>
        <w:t xml:space="preserve">Конфликт интересов </w:t>
      </w:r>
      <w:r w:rsidDel="00000000" w:rsidR="00000000" w:rsidRPr="00000000">
        <w:rPr>
          <w:color w:val="000000"/>
          <w:sz w:val="24"/>
          <w:szCs w:val="24"/>
          <w:rtl w:val="0"/>
        </w:rPr>
        <w:t xml:space="preserve">– ситуация, возникающая при принятии решении о финансировании проектов/выборе подрядчиков/отборе выгодополучателей, в случае когда решение о выборе принимаются людьми, которые потенциально могут быть необъективны в принимаемых ими решениях, в силу потенциального или явного наличия личной заинтересованности в определенном исходе отбора (конфликта между общественными и частными интересами). ФЕЦА запрещает предоставление</w:t>
      </w:r>
      <w:r w:rsidDel="00000000" w:rsidR="00000000" w:rsidRPr="00000000">
        <w:rPr>
          <w:sz w:val="24"/>
          <w:szCs w:val="24"/>
          <w:rtl w:val="0"/>
        </w:rPr>
        <w:t xml:space="preserve"> грантов </w:t>
      </w:r>
      <w:r w:rsidDel="00000000" w:rsidR="00000000" w:rsidRPr="00000000">
        <w:rPr>
          <w:color w:val="000000"/>
          <w:sz w:val="24"/>
          <w:szCs w:val="24"/>
          <w:rtl w:val="0"/>
        </w:rPr>
        <w:t xml:space="preserve">в рамках этого конкурса: </w:t>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99"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членам Попечительского совета ФЕЦА и его сотрудникам; </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членам ЭК (экспертного комитета) конкурса; </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государственным должностным лицам;</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государственным служащим (включая гражданских служащих); </w:t>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 проекта «Орле», ранее получившим финансовую поддержку; </w:t>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жителям других районов, не проживающих в Бурлинском районе.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Отчетность </w:t>
      </w:r>
      <w:r w:rsidDel="00000000" w:rsidR="00000000" w:rsidRPr="00000000">
        <w:rPr>
          <w:color w:val="000000"/>
          <w:sz w:val="24"/>
          <w:szCs w:val="24"/>
          <w:rtl w:val="0"/>
        </w:rPr>
        <w:t xml:space="preserve">– отчет, представляемый победителем конкурса в ФЕЦА. Аналитический отчет содержит информацию о реализованных видах деятельности, результатах, сверке индикаторов за отчетный период. Финансовый отчет по расходам не требуется предоставлять, т. к. гранты будут предоставляться в виде материалов и оборудования, не будут передаваться в виде денежных средств.</w:t>
      </w:r>
    </w:p>
    <w:p w:rsidR="00000000" w:rsidDel="00000000" w:rsidP="00000000" w:rsidRDefault="00000000" w:rsidRPr="00000000" w14:paraId="00000047">
      <w:pPr>
        <w:spacing w:before="203" w:lineRule="auto"/>
        <w:rPr>
          <w:sz w:val="24"/>
          <w:szCs w:val="24"/>
        </w:rPr>
      </w:pPr>
      <w:r w:rsidDel="00000000" w:rsidR="00000000" w:rsidRPr="00000000">
        <w:rPr>
          <w:b w:val="1"/>
          <w:sz w:val="24"/>
          <w:szCs w:val="24"/>
          <w:rtl w:val="0"/>
        </w:rPr>
        <w:t xml:space="preserve">КФ «ФЕЦА», ФЕЦА </w:t>
      </w:r>
      <w:r w:rsidDel="00000000" w:rsidR="00000000" w:rsidRPr="00000000">
        <w:rPr>
          <w:sz w:val="24"/>
          <w:szCs w:val="24"/>
          <w:rtl w:val="0"/>
        </w:rPr>
        <w:t xml:space="preserve">– Корпоративный Фонд «Фонд Евразия Центральной Азии»</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49">
      <w:pPr>
        <w:tabs>
          <w:tab w:val="left" w:leader="none" w:pos="2111"/>
          <w:tab w:val="left" w:leader="none" w:pos="4349"/>
          <w:tab w:val="left" w:leader="none" w:pos="4713"/>
          <w:tab w:val="left" w:leader="none" w:pos="6472"/>
          <w:tab w:val="left" w:leader="none" w:pos="6868"/>
          <w:tab w:val="left" w:leader="none" w:pos="8587"/>
        </w:tabs>
        <w:spacing w:before="1" w:lineRule="auto"/>
        <w:rPr>
          <w:sz w:val="24"/>
          <w:szCs w:val="24"/>
        </w:rPr>
      </w:pPr>
      <w:r w:rsidDel="00000000" w:rsidR="00000000" w:rsidRPr="00000000">
        <w:rPr>
          <w:b w:val="1"/>
          <w:sz w:val="24"/>
          <w:szCs w:val="24"/>
          <w:rtl w:val="0"/>
        </w:rPr>
        <w:t xml:space="preserve">Шелл Казахстан </w:t>
      </w:r>
      <w:r w:rsidDel="00000000" w:rsidR="00000000" w:rsidRPr="00000000">
        <w:rPr>
          <w:sz w:val="24"/>
          <w:szCs w:val="24"/>
          <w:rtl w:val="0"/>
        </w:rPr>
        <w:t xml:space="preserve">– Энергетический концерн Шелл в Казахстане </w:t>
      </w:r>
    </w:p>
    <w:p w:rsidR="00000000" w:rsidDel="00000000" w:rsidP="00000000" w:rsidRDefault="00000000" w:rsidRPr="00000000" w14:paraId="0000004A">
      <w:pPr>
        <w:tabs>
          <w:tab w:val="left" w:leader="none" w:pos="2111"/>
          <w:tab w:val="left" w:leader="none" w:pos="4349"/>
          <w:tab w:val="left" w:leader="none" w:pos="4713"/>
          <w:tab w:val="left" w:leader="none" w:pos="6472"/>
          <w:tab w:val="left" w:leader="none" w:pos="6868"/>
          <w:tab w:val="left" w:leader="none" w:pos="8587"/>
        </w:tabs>
        <w:spacing w:before="1" w:lineRule="auto"/>
        <w:rPr>
          <w:color w:val="000000"/>
          <w:sz w:val="24"/>
          <w:szCs w:val="24"/>
        </w:rPr>
      </w:pPr>
      <w:r w:rsidDel="00000000" w:rsidR="00000000" w:rsidRPr="00000000">
        <w:rPr>
          <w:rtl w:val="0"/>
        </w:rPr>
      </w:r>
    </w:p>
    <w:p w:rsidR="00000000" w:rsidDel="00000000" w:rsidP="00000000" w:rsidRDefault="00000000" w:rsidRPr="00000000" w14:paraId="0000004B">
      <w:pPr>
        <w:tabs>
          <w:tab w:val="left" w:leader="none" w:pos="2111"/>
          <w:tab w:val="left" w:leader="none" w:pos="4349"/>
          <w:tab w:val="left" w:leader="none" w:pos="4713"/>
          <w:tab w:val="left" w:leader="none" w:pos="6472"/>
          <w:tab w:val="left" w:leader="none" w:pos="6868"/>
          <w:tab w:val="left" w:leader="none" w:pos="8587"/>
        </w:tabs>
        <w:spacing w:before="1" w:lineRule="auto"/>
        <w:rPr>
          <w:color w:val="000000"/>
          <w:sz w:val="24"/>
          <w:szCs w:val="24"/>
        </w:rPr>
      </w:pPr>
      <w:r w:rsidDel="00000000" w:rsidR="00000000" w:rsidRPr="00000000">
        <w:rPr>
          <w:b w:val="1"/>
          <w:color w:val="000000"/>
          <w:sz w:val="24"/>
          <w:szCs w:val="24"/>
          <w:rtl w:val="0"/>
        </w:rPr>
        <w:t xml:space="preserve">ENI Kazakhstan </w:t>
      </w:r>
      <w:r w:rsidDel="00000000" w:rsidR="00000000" w:rsidRPr="00000000">
        <w:rPr>
          <w:color w:val="000000"/>
          <w:sz w:val="24"/>
          <w:szCs w:val="24"/>
          <w:rtl w:val="0"/>
        </w:rPr>
        <w:t xml:space="preserve">– Итальянская энергетическая компания  </w:t>
      </w:r>
    </w:p>
    <w:p w:rsidR="00000000" w:rsidDel="00000000" w:rsidP="00000000" w:rsidRDefault="00000000" w:rsidRPr="00000000" w14:paraId="0000004C">
      <w:pPr>
        <w:widowControl w:val="1"/>
        <w:spacing w:after="280" w:before="280" w:lineRule="auto"/>
        <w:rPr>
          <w:b w:val="1"/>
          <w:sz w:val="27"/>
          <w:szCs w:val="27"/>
        </w:rPr>
      </w:pPr>
      <w:r w:rsidDel="00000000" w:rsidR="00000000" w:rsidRPr="00000000">
        <w:rPr>
          <w:b w:val="1"/>
          <w:sz w:val="27"/>
          <w:szCs w:val="27"/>
          <w:rtl w:val="0"/>
        </w:rPr>
        <w:t xml:space="preserve">3. Цели и задачи конкурса</w:t>
      </w:r>
    </w:p>
    <w:p w:rsidR="00000000" w:rsidDel="00000000" w:rsidP="00000000" w:rsidRDefault="00000000" w:rsidRPr="00000000" w14:paraId="0000004D">
      <w:pPr>
        <w:widowControl w:val="1"/>
        <w:spacing w:after="280" w:before="280" w:lineRule="auto"/>
        <w:rPr>
          <w:b w:val="1"/>
          <w:sz w:val="24"/>
          <w:szCs w:val="24"/>
        </w:rPr>
      </w:pPr>
      <w:r w:rsidDel="00000000" w:rsidR="00000000" w:rsidRPr="00000000">
        <w:rPr>
          <w:sz w:val="24"/>
          <w:szCs w:val="24"/>
          <w:rtl w:val="0"/>
        </w:rPr>
        <w:t xml:space="preserve">3.1. </w:t>
      </w:r>
      <w:r w:rsidDel="00000000" w:rsidR="00000000" w:rsidRPr="00000000">
        <w:rPr>
          <w:b w:val="1"/>
          <w:sz w:val="24"/>
          <w:szCs w:val="24"/>
          <w:rtl w:val="0"/>
        </w:rPr>
        <w:t xml:space="preserve">Цель конкурса:</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Основной целью конкурса является повышение потенциала сельских жителей через обучение </w:t>
      </w:r>
      <w:r w:rsidDel="00000000" w:rsidR="00000000" w:rsidRPr="00000000">
        <w:rPr>
          <w:sz w:val="24"/>
          <w:szCs w:val="24"/>
          <w:rtl w:val="0"/>
        </w:rPr>
        <w:t xml:space="preserve">современным методам ведения сельского хозяйства и предпринимательства, а также создание устойчивых малых бизнесов на базе приусадебных участков</w:t>
      </w:r>
      <w:r w:rsidDel="00000000" w:rsidR="00000000" w:rsidRPr="00000000">
        <w:rPr>
          <w:color w:val="000000"/>
          <w:sz w:val="24"/>
          <w:szCs w:val="24"/>
          <w:rtl w:val="0"/>
        </w:rPr>
        <w:t xml:space="preserve">. Конкурс направлен на формирование предпринимательских навыков у сельского населения, стимулирование возможностей развития малого бизнеса через содействие в организации собственного дела обученным действующим фермерам, женщинам и молодежи, жителям села из числа социально-уязвимых слоев и самозанятого населения.</w:t>
      </w:r>
    </w:p>
    <w:p w:rsidR="00000000" w:rsidDel="00000000" w:rsidP="00000000" w:rsidRDefault="00000000" w:rsidRPr="00000000" w14:paraId="0000004F">
      <w:pPr>
        <w:widowControl w:val="1"/>
        <w:spacing w:after="280" w:before="280" w:lineRule="auto"/>
        <w:rPr>
          <w:sz w:val="24"/>
          <w:szCs w:val="24"/>
        </w:rPr>
      </w:pPr>
      <w:r w:rsidDel="00000000" w:rsidR="00000000" w:rsidRPr="00000000">
        <w:rPr>
          <w:sz w:val="24"/>
          <w:szCs w:val="24"/>
          <w:rtl w:val="0"/>
        </w:rPr>
        <w:t xml:space="preserve">3.2. </w:t>
      </w:r>
      <w:r w:rsidDel="00000000" w:rsidR="00000000" w:rsidRPr="00000000">
        <w:rPr>
          <w:b w:val="1"/>
          <w:sz w:val="24"/>
          <w:szCs w:val="24"/>
          <w:rtl w:val="0"/>
        </w:rPr>
        <w:t xml:space="preserve">Задачи конкурса:</w:t>
      </w:r>
      <w:r w:rsidDel="00000000" w:rsidR="00000000" w:rsidRPr="00000000">
        <w:rPr>
          <w:rtl w:val="0"/>
        </w:rPr>
      </w:r>
    </w:p>
    <w:p w:rsidR="00000000" w:rsidDel="00000000" w:rsidP="00000000" w:rsidRDefault="00000000" w:rsidRPr="00000000" w14:paraId="00000050">
      <w:pPr>
        <w:widowControl w:val="1"/>
        <w:numPr>
          <w:ilvl w:val="0"/>
          <w:numId w:val="2"/>
        </w:numPr>
        <w:spacing w:after="0" w:before="280" w:lineRule="auto"/>
        <w:ind w:left="720" w:hanging="360"/>
        <w:rPr>
          <w:sz w:val="24"/>
          <w:szCs w:val="24"/>
        </w:rPr>
      </w:pPr>
      <w:r w:rsidDel="00000000" w:rsidR="00000000" w:rsidRPr="00000000">
        <w:rPr>
          <w:sz w:val="24"/>
          <w:szCs w:val="24"/>
          <w:rtl w:val="0"/>
        </w:rPr>
        <w:t xml:space="preserve">Проведение тренингов и консультаций для заявителей.</w:t>
      </w:r>
    </w:p>
    <w:p w:rsidR="00000000" w:rsidDel="00000000" w:rsidP="00000000" w:rsidRDefault="00000000" w:rsidRPr="00000000" w14:paraId="00000051">
      <w:pPr>
        <w:widowControl w:val="1"/>
        <w:numPr>
          <w:ilvl w:val="0"/>
          <w:numId w:val="2"/>
        </w:numPr>
        <w:spacing w:after="0" w:before="0" w:lineRule="auto"/>
        <w:ind w:left="720" w:hanging="360"/>
        <w:rPr>
          <w:sz w:val="24"/>
          <w:szCs w:val="24"/>
        </w:rPr>
      </w:pPr>
      <w:r w:rsidDel="00000000" w:rsidR="00000000" w:rsidRPr="00000000">
        <w:rPr>
          <w:sz w:val="24"/>
          <w:szCs w:val="24"/>
          <w:rtl w:val="0"/>
        </w:rPr>
        <w:t xml:space="preserve">Подготовка участников к подаче заявок (созданию бизнес-планов) и их реализации.</w:t>
      </w:r>
    </w:p>
    <w:p w:rsidR="00000000" w:rsidDel="00000000" w:rsidP="00000000" w:rsidRDefault="00000000" w:rsidRPr="00000000" w14:paraId="00000052">
      <w:pPr>
        <w:widowControl w:val="1"/>
        <w:numPr>
          <w:ilvl w:val="0"/>
          <w:numId w:val="2"/>
        </w:numPr>
        <w:spacing w:after="280" w:before="0" w:lineRule="auto"/>
        <w:ind w:left="720" w:hanging="360"/>
        <w:jc w:val="both"/>
        <w:rPr>
          <w:sz w:val="24"/>
          <w:szCs w:val="24"/>
        </w:rPr>
      </w:pPr>
      <w:r w:rsidDel="00000000" w:rsidR="00000000" w:rsidRPr="00000000">
        <w:rPr>
          <w:sz w:val="24"/>
          <w:szCs w:val="24"/>
          <w:rtl w:val="0"/>
        </w:rPr>
        <w:t xml:space="preserve">Поддержка запуска малых бизнесов в области овощеводства через предоставление грантовой помощи в виде закупки оборудования, сырья и необходимых материалов для начала своего бизнеса в Бурлинском районе.</w:t>
      </w:r>
    </w:p>
    <w:p w:rsidR="00000000" w:rsidDel="00000000" w:rsidP="00000000" w:rsidRDefault="00000000" w:rsidRPr="00000000" w14:paraId="00000053">
      <w:pPr>
        <w:widowControl w:val="1"/>
        <w:spacing w:after="280" w:before="280" w:lineRule="auto"/>
        <w:rPr>
          <w:b w:val="1"/>
          <w:sz w:val="27"/>
          <w:szCs w:val="27"/>
        </w:rPr>
      </w:pPr>
      <w:r w:rsidDel="00000000" w:rsidR="00000000" w:rsidRPr="00000000">
        <w:rPr>
          <w:b w:val="1"/>
          <w:sz w:val="27"/>
          <w:szCs w:val="27"/>
          <w:rtl w:val="0"/>
        </w:rPr>
        <w:t xml:space="preserve">4. Сроки проведения конкурса</w:t>
      </w:r>
    </w:p>
    <w:p w:rsidR="00000000" w:rsidDel="00000000" w:rsidP="00000000" w:rsidRDefault="00000000" w:rsidRPr="00000000" w14:paraId="000000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этап- прием заявок на участие в проекте и обучении – с </w:t>
      </w:r>
      <w:r w:rsidDel="00000000" w:rsidR="00000000" w:rsidRPr="00000000">
        <w:rPr>
          <w:sz w:val="24"/>
          <w:szCs w:val="24"/>
          <w:rtl w:val="0"/>
        </w:rPr>
        <w:t xml:space="preserve">1</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по </w:t>
      </w:r>
      <w:r w:rsidDel="00000000" w:rsidR="00000000" w:rsidRPr="00000000">
        <w:rPr>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июля </w:t>
      </w:r>
      <w:r w:rsidDel="00000000" w:rsidR="00000000" w:rsidRPr="00000000">
        <w:rPr>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shd w:fill="auto" w:val="clear"/>
          <w:vertAlign w:val="baseline"/>
          <w:rtl w:val="0"/>
        </w:rPr>
        <w:t xml:space="preserve"> года;</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 этап- проведение тренингов и консультационного сопровождения для заявителей - с </w:t>
      </w:r>
      <w:r w:rsidDel="00000000" w:rsidR="00000000" w:rsidRPr="00000000">
        <w:rPr>
          <w:sz w:val="24"/>
          <w:szCs w:val="24"/>
          <w:rtl w:val="0"/>
        </w:rPr>
        <w:t xml:space="preserve">4</w:t>
      </w:r>
      <w:r w:rsidDel="00000000" w:rsidR="00000000" w:rsidRPr="00000000">
        <w:rPr>
          <w:i w:val="0"/>
          <w:smallCaps w:val="0"/>
          <w:strike w:val="0"/>
          <w:color w:val="000000"/>
          <w:sz w:val="24"/>
          <w:szCs w:val="24"/>
          <w:u w:val="none"/>
          <w:shd w:fill="auto" w:val="clear"/>
          <w:vertAlign w:val="baseline"/>
          <w:rtl w:val="0"/>
        </w:rPr>
        <w:t xml:space="preserve"> по 1</w:t>
      </w:r>
      <w:r w:rsidDel="00000000" w:rsidR="00000000" w:rsidRPr="00000000">
        <w:rPr>
          <w:sz w:val="24"/>
          <w:szCs w:val="24"/>
          <w:rtl w:val="0"/>
        </w:rPr>
        <w:t xml:space="preserve">2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августа </w:t>
      </w:r>
      <w:r w:rsidDel="00000000" w:rsidR="00000000" w:rsidRPr="00000000">
        <w:rPr>
          <w:i w:val="0"/>
          <w:smallCaps w:val="0"/>
          <w:strike w:val="0"/>
          <w:color w:val="000000"/>
          <w:sz w:val="24"/>
          <w:szCs w:val="24"/>
          <w:u w:val="none"/>
          <w:shd w:fill="auto" w:val="clear"/>
          <w:vertAlign w:val="baseline"/>
          <w:rtl w:val="0"/>
        </w:rPr>
        <w:t xml:space="preserve">2025 года.</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III этап - прием заявок (бизнес-планов) от участников тренингов для участия в конкурсе – с </w:t>
      </w:r>
      <w:r w:rsidDel="00000000" w:rsidR="00000000" w:rsidRPr="00000000">
        <w:rPr>
          <w:sz w:val="24"/>
          <w:szCs w:val="24"/>
          <w:rtl w:val="0"/>
        </w:rPr>
        <w:t xml:space="preserve">18 августа по 2 сентября  2025 года до 11:00.</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IV этап – проведение оценки и выбор лучших заявок (бизнес-планов) членами конкурсной (экспертной) комиссии – с </w:t>
      </w: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 по </w:t>
      </w:r>
      <w:r w:rsidDel="00000000" w:rsidR="00000000" w:rsidRPr="00000000">
        <w:rPr>
          <w:sz w:val="24"/>
          <w:szCs w:val="24"/>
          <w:rtl w:val="0"/>
        </w:rPr>
        <w:t xml:space="preserve">5 сентября </w:t>
      </w:r>
      <w:r w:rsidDel="00000000" w:rsidR="00000000" w:rsidRPr="00000000">
        <w:rPr>
          <w:i w:val="0"/>
          <w:smallCaps w:val="0"/>
          <w:strike w:val="0"/>
          <w:color w:val="000000"/>
          <w:sz w:val="24"/>
          <w:szCs w:val="24"/>
          <w:u w:val="none"/>
          <w:shd w:fill="auto" w:val="clear"/>
          <w:vertAlign w:val="baseline"/>
          <w:rtl w:val="0"/>
        </w:rPr>
        <w:t xml:space="preserve">2025 года.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 этап – верификация домохозяйств на соответствие представленной в заявках информации – с </w:t>
      </w:r>
      <w:r w:rsidDel="00000000" w:rsidR="00000000" w:rsidRPr="00000000">
        <w:rPr>
          <w:sz w:val="24"/>
          <w:szCs w:val="24"/>
          <w:rtl w:val="0"/>
        </w:rPr>
        <w:t xml:space="preserve">8</w:t>
      </w:r>
      <w:r w:rsidDel="00000000" w:rsidR="00000000" w:rsidRPr="00000000">
        <w:rPr>
          <w:i w:val="0"/>
          <w:smallCaps w:val="0"/>
          <w:strike w:val="0"/>
          <w:color w:val="000000"/>
          <w:sz w:val="24"/>
          <w:szCs w:val="24"/>
          <w:u w:val="none"/>
          <w:shd w:fill="auto" w:val="clear"/>
          <w:vertAlign w:val="baseline"/>
          <w:rtl w:val="0"/>
        </w:rPr>
        <w:t xml:space="preserve"> по 1</w:t>
      </w: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сентября </w:t>
      </w:r>
      <w:r w:rsidDel="00000000" w:rsidR="00000000" w:rsidRPr="00000000">
        <w:rPr>
          <w:i w:val="0"/>
          <w:smallCaps w:val="0"/>
          <w:strike w:val="0"/>
          <w:color w:val="000000"/>
          <w:sz w:val="24"/>
          <w:szCs w:val="24"/>
          <w:u w:val="none"/>
          <w:shd w:fill="auto" w:val="clear"/>
          <w:vertAlign w:val="baseline"/>
          <w:rtl w:val="0"/>
        </w:rPr>
        <w:t xml:space="preserve">2025 года.</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 этап – официальное оглашение победителей конкурса «От домашнего огорода – к малому бизнесу!» - 1</w:t>
      </w:r>
      <w:r w:rsidDel="00000000" w:rsidR="00000000" w:rsidRPr="00000000">
        <w:rPr>
          <w:sz w:val="24"/>
          <w:szCs w:val="24"/>
          <w:rtl w:val="0"/>
        </w:rPr>
        <w:t xml:space="preserve">9 сентября </w:t>
      </w:r>
      <w:r w:rsidDel="00000000" w:rsidR="00000000" w:rsidRPr="00000000">
        <w:rPr>
          <w:i w:val="0"/>
          <w:smallCaps w:val="0"/>
          <w:strike w:val="0"/>
          <w:color w:val="000000"/>
          <w:sz w:val="24"/>
          <w:szCs w:val="24"/>
          <w:u w:val="none"/>
          <w:shd w:fill="auto" w:val="clear"/>
          <w:vertAlign w:val="baseline"/>
          <w:rtl w:val="0"/>
        </w:rPr>
        <w:t xml:space="preserve">2025 года.</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VII этап – закуп и передача необходимого оборудования, сырья и необходимых материалов победителям конкурса – с </w:t>
      </w:r>
      <w:r w:rsidDel="00000000" w:rsidR="00000000" w:rsidRPr="00000000">
        <w:rPr>
          <w:sz w:val="24"/>
          <w:szCs w:val="24"/>
          <w:rtl w:val="0"/>
        </w:rPr>
        <w:t xml:space="preserve">22 сентября по 3 октября </w:t>
      </w:r>
      <w:r w:rsidDel="00000000" w:rsidR="00000000" w:rsidRPr="00000000">
        <w:rPr>
          <w:i w:val="0"/>
          <w:smallCaps w:val="0"/>
          <w:strike w:val="0"/>
          <w:color w:val="000000"/>
          <w:sz w:val="24"/>
          <w:szCs w:val="24"/>
          <w:u w:val="none"/>
          <w:shd w:fill="auto" w:val="clear"/>
          <w:vertAlign w:val="baseline"/>
          <w:rtl w:val="0"/>
        </w:rPr>
        <w:t xml:space="preserve">2025 года.</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Условия участия и порядок проведения конкурса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может стать участником: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Участниками конкурса могут быть физические лица обоих полов 18 лет и старше с физическими возможностями для работы в теплице, в том числе женщины, молодеж</w:t>
      </w:r>
      <w:r w:rsidDel="00000000" w:rsidR="00000000" w:rsidRPr="00000000">
        <w:rPr>
          <w:sz w:val="24"/>
          <w:szCs w:val="24"/>
          <w:rtl w:val="0"/>
        </w:rPr>
        <w:t xml:space="preserve">ь, представители социально-уязвимых слоев населения,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самозанятые граждане, индивидуальные предприниматели (ИП), фермерские и крестьянские хозяйства, зарегистрированные и/или проживающие на территории Бурлинского района.</w:t>
      </w:r>
    </w:p>
    <w:p w:rsidR="00000000" w:rsidDel="00000000" w:rsidP="00000000" w:rsidRDefault="00000000" w:rsidRPr="00000000" w14:paraId="0000006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еред подачей заявки </w:t>
      </w:r>
      <w:r w:rsidDel="00000000" w:rsidR="00000000" w:rsidRPr="00000000">
        <w:rPr>
          <w:sz w:val="24"/>
          <w:szCs w:val="24"/>
          <w:rtl w:val="0"/>
        </w:rPr>
        <w:t xml:space="preserve">Заявитель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долж</w:t>
      </w:r>
      <w:r w:rsidDel="00000000" w:rsidR="00000000" w:rsidRPr="00000000">
        <w:rPr>
          <w:sz w:val="24"/>
          <w:szCs w:val="24"/>
          <w:rtl w:val="0"/>
        </w:rPr>
        <w:t xml:space="preserve">ен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определиться со своим юридическим статусом </w:t>
      </w:r>
      <w:r w:rsidDel="00000000" w:rsidR="00000000" w:rsidRPr="00000000">
        <w:rPr>
          <w:sz w:val="24"/>
          <w:szCs w:val="24"/>
          <w:rtl w:val="0"/>
        </w:rPr>
        <w:t xml:space="preserve">(физическое лицо или ИП/КХ/ЛПХ).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одной семьи могут подать на конкурс не более одной заявки. </w:t>
      </w:r>
    </w:p>
    <w:p w:rsidR="00000000" w:rsidDel="00000000" w:rsidP="00000000" w:rsidRDefault="00000000" w:rsidRPr="00000000" w14:paraId="0000006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участник может подать на конкурс не более одной заявки.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80" w:before="0" w:line="240" w:lineRule="auto"/>
        <w:ind w:left="709"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Обязательные условия для участия:</w:t>
      </w:r>
    </w:p>
    <w:p w:rsidR="00000000" w:rsidDel="00000000" w:rsidP="00000000" w:rsidRDefault="00000000" w:rsidRPr="00000000" w14:paraId="00000065">
      <w:pPr>
        <w:widowControl w:val="1"/>
        <w:numPr>
          <w:ilvl w:val="0"/>
          <w:numId w:val="25"/>
        </w:numPr>
        <w:spacing w:after="0" w:before="280" w:lineRule="auto"/>
        <w:ind w:left="720" w:hanging="360"/>
        <w:jc w:val="both"/>
        <w:rPr>
          <w:sz w:val="24"/>
          <w:szCs w:val="24"/>
        </w:rPr>
      </w:pPr>
      <w:r w:rsidDel="00000000" w:rsidR="00000000" w:rsidRPr="00000000">
        <w:rPr>
          <w:b w:val="1"/>
          <w:sz w:val="24"/>
          <w:szCs w:val="24"/>
          <w:rtl w:val="0"/>
        </w:rPr>
        <w:t xml:space="preserve">Прохождение обучения по основам овощеводства и бизнес-планированию.</w:t>
      </w:r>
    </w:p>
    <w:p w:rsidR="00000000" w:rsidDel="00000000" w:rsidP="00000000" w:rsidRDefault="00000000" w:rsidRPr="00000000" w14:paraId="00000066">
      <w:pPr>
        <w:widowControl w:val="0"/>
        <w:numPr>
          <w:ilvl w:val="0"/>
          <w:numId w:val="26"/>
        </w:numPr>
        <w:spacing w:after="0" w:before="0" w:lineRule="auto"/>
        <w:ind w:left="720" w:hanging="360"/>
        <w:jc w:val="both"/>
        <w:rPr>
          <w:sz w:val="24"/>
          <w:szCs w:val="24"/>
          <w:u w:val="none"/>
        </w:rPr>
      </w:pPr>
      <w:r w:rsidDel="00000000" w:rsidR="00000000" w:rsidRPr="00000000">
        <w:rPr>
          <w:sz w:val="24"/>
          <w:szCs w:val="24"/>
          <w:rtl w:val="0"/>
        </w:rPr>
        <w:t xml:space="preserve">Офлайн-тренинг «Основы овощеводства на приусадебном участке для развития самозанятости сельских жителей» был проведен 4-7 августа 2025 года в городе Аксай для жителей Бурлинского района. По итогам офлайн тренинга было сертифицировано 39 человек.  </w:t>
      </w:r>
    </w:p>
    <w:p w:rsidR="00000000" w:rsidDel="00000000" w:rsidP="00000000" w:rsidRDefault="00000000" w:rsidRPr="00000000" w14:paraId="00000067">
      <w:pPr>
        <w:widowControl w:val="1"/>
        <w:numPr>
          <w:ilvl w:val="0"/>
          <w:numId w:val="26"/>
        </w:numPr>
        <w:spacing w:after="0" w:before="0" w:lineRule="auto"/>
        <w:ind w:left="720" w:hanging="360"/>
        <w:jc w:val="both"/>
        <w:rPr>
          <w:sz w:val="24"/>
          <w:szCs w:val="24"/>
          <w:u w:val="none"/>
        </w:rPr>
      </w:pPr>
      <w:r w:rsidDel="00000000" w:rsidR="00000000" w:rsidRPr="00000000">
        <w:rPr>
          <w:sz w:val="24"/>
          <w:szCs w:val="24"/>
          <w:rtl w:val="0"/>
        </w:rPr>
        <w:t xml:space="preserve">После офлайн-тренинга сертифицированные участники прошли четырехдневный онлайн-тренинг по агрономии, агротехнике выращивания отдельных культур и написанию бизнес-планов с 12 по 15 августа 2025 года на платформе ZOOM.</w:t>
      </w:r>
    </w:p>
    <w:p w:rsidR="00000000" w:rsidDel="00000000" w:rsidP="00000000" w:rsidRDefault="00000000" w:rsidRPr="00000000" w14:paraId="00000068">
      <w:pPr>
        <w:widowControl w:val="1"/>
        <w:numPr>
          <w:ilvl w:val="0"/>
          <w:numId w:val="25"/>
        </w:numPr>
        <w:spacing w:after="0" w:before="0" w:lineRule="auto"/>
        <w:ind w:left="720" w:hanging="360"/>
        <w:jc w:val="both"/>
        <w:rPr>
          <w:sz w:val="24"/>
          <w:szCs w:val="24"/>
        </w:rPr>
      </w:pPr>
      <w:r w:rsidDel="00000000" w:rsidR="00000000" w:rsidRPr="00000000">
        <w:rPr>
          <w:b w:val="1"/>
          <w:sz w:val="24"/>
          <w:szCs w:val="24"/>
          <w:rtl w:val="0"/>
        </w:rPr>
        <w:t xml:space="preserve">Наличие приусадебного участка, пригодного для установки теплицы</w:t>
      </w:r>
      <w:r w:rsidDel="00000000" w:rsidR="00000000" w:rsidRPr="00000000">
        <w:rPr>
          <w:sz w:val="24"/>
          <w:szCs w:val="24"/>
          <w:rtl w:val="0"/>
        </w:rPr>
        <w:t xml:space="preserve">.</w:t>
      </w:r>
    </w:p>
    <w:p w:rsidR="00000000" w:rsidDel="00000000" w:rsidP="00000000" w:rsidRDefault="00000000" w:rsidRPr="00000000" w14:paraId="00000069">
      <w:pPr>
        <w:widowControl w:val="1"/>
        <w:numPr>
          <w:ilvl w:val="0"/>
          <w:numId w:val="25"/>
        </w:numPr>
        <w:spacing w:after="0" w:before="0" w:lineRule="auto"/>
        <w:ind w:left="720" w:hanging="360"/>
        <w:jc w:val="both"/>
        <w:rPr>
          <w:sz w:val="24"/>
          <w:szCs w:val="24"/>
        </w:rPr>
      </w:pPr>
      <w:r w:rsidDel="00000000" w:rsidR="00000000" w:rsidRPr="00000000">
        <w:rPr>
          <w:b w:val="1"/>
          <w:sz w:val="24"/>
          <w:szCs w:val="24"/>
          <w:rtl w:val="0"/>
        </w:rPr>
        <w:t xml:space="preserve">Представление полного пакета документов, включая:</w:t>
      </w:r>
    </w:p>
    <w:p w:rsidR="00000000" w:rsidDel="00000000" w:rsidP="00000000" w:rsidRDefault="00000000" w:rsidRPr="00000000" w14:paraId="0000006A">
      <w:pPr>
        <w:widowControl w:val="1"/>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заявку;</w:t>
      </w:r>
    </w:p>
    <w:p w:rsidR="00000000" w:rsidDel="00000000" w:rsidP="00000000" w:rsidRDefault="00000000" w:rsidRPr="00000000" w14:paraId="0000006B">
      <w:pPr>
        <w:widowControl w:val="1"/>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бюджет;</w:t>
      </w:r>
    </w:p>
    <w:p w:rsidR="00000000" w:rsidDel="00000000" w:rsidP="00000000" w:rsidRDefault="00000000" w:rsidRPr="00000000" w14:paraId="0000006C">
      <w:pPr>
        <w:widowControl w:val="1"/>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чертеж теплицы;</w:t>
      </w:r>
    </w:p>
    <w:p w:rsidR="00000000" w:rsidDel="00000000" w:rsidP="00000000" w:rsidRDefault="00000000" w:rsidRPr="00000000" w14:paraId="0000006D">
      <w:pPr>
        <w:widowControl w:val="1"/>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фотографии участка;</w:t>
      </w:r>
    </w:p>
    <w:p w:rsidR="00000000" w:rsidDel="00000000" w:rsidP="00000000" w:rsidRDefault="00000000" w:rsidRPr="00000000" w14:paraId="0000006E">
      <w:pPr>
        <w:widowControl w:val="1"/>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подтверждающие документы. </w:t>
      </w:r>
    </w:p>
    <w:p w:rsidR="00000000" w:rsidDel="00000000" w:rsidP="00000000" w:rsidRDefault="00000000" w:rsidRPr="00000000" w14:paraId="0000006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28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не допускается к участию:</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служащие (включая учителей, врачей и т.д.).</w:t>
      </w:r>
    </w:p>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проекта «Орле», ранее получившие финансовую поддержку.</w:t>
      </w:r>
    </w:p>
    <w:p w:rsidR="00000000" w:rsidDel="00000000" w:rsidP="00000000" w:rsidRDefault="00000000" w:rsidRPr="00000000" w14:paraId="000000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Жители других районов, не проживающие в Бурлинском районе.</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8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и сроки подачи документов:</w:t>
      </w:r>
      <w:r w:rsidDel="00000000" w:rsidR="00000000" w:rsidRPr="00000000">
        <w:rPr>
          <w:rtl w:val="0"/>
        </w:rPr>
      </w:r>
    </w:p>
    <w:p w:rsidR="00000000" w:rsidDel="00000000" w:rsidP="00000000" w:rsidRDefault="00000000" w:rsidRPr="00000000" w14:paraId="00000075">
      <w:pPr>
        <w:widowControl w:val="1"/>
        <w:spacing w:after="280" w:before="280" w:lineRule="auto"/>
        <w:ind w:left="0" w:firstLine="0"/>
        <w:jc w:val="both"/>
        <w:rPr>
          <w:sz w:val="24"/>
          <w:szCs w:val="24"/>
        </w:rPr>
      </w:pPr>
      <w:r w:rsidDel="00000000" w:rsidR="00000000" w:rsidRPr="00000000">
        <w:rPr>
          <w:sz w:val="24"/>
          <w:szCs w:val="24"/>
          <w:rtl w:val="0"/>
        </w:rPr>
        <w:t xml:space="preserve">Все участники должны заполнить заявку на получение гранта и предоставить её в КФ «Фонд Евразия Центральной Азии» до 2 сентября 2025 года до 11:00.</w:t>
      </w:r>
    </w:p>
    <w:p w:rsidR="00000000" w:rsidDel="00000000" w:rsidP="00000000" w:rsidRDefault="00000000" w:rsidRPr="00000000" w14:paraId="00000076">
      <w:pPr>
        <w:widowControl w:val="1"/>
        <w:spacing w:after="280" w:before="280" w:lineRule="auto"/>
        <w:ind w:left="0" w:firstLine="0"/>
        <w:jc w:val="both"/>
        <w:rPr>
          <w:sz w:val="24"/>
          <w:szCs w:val="24"/>
        </w:rPr>
      </w:pPr>
      <w:r w:rsidDel="00000000" w:rsidR="00000000" w:rsidRPr="00000000">
        <w:rPr>
          <w:sz w:val="24"/>
          <w:szCs w:val="24"/>
          <w:rtl w:val="0"/>
        </w:rPr>
        <w:t xml:space="preserve">Прием бизнес-планов проводится с 18 августа по 2 сентября 2025 года. Готовые бизнес-планы направляются на электронные адреса организаторов: Салтанат Ногайбаланова (</w:t>
      </w:r>
      <w:hyperlink r:id="rId9">
        <w:r w:rsidDel="00000000" w:rsidR="00000000" w:rsidRPr="00000000">
          <w:rPr>
            <w:color w:val="0563c1"/>
            <w:sz w:val="24"/>
            <w:szCs w:val="24"/>
            <w:u w:val="single"/>
            <w:rtl w:val="0"/>
          </w:rPr>
          <w:t xml:space="preserve">saltanat@ef-ca.org</w:t>
        </w:r>
      </w:hyperlink>
      <w:r w:rsidDel="00000000" w:rsidR="00000000" w:rsidRPr="00000000">
        <w:rPr>
          <w:sz w:val="24"/>
          <w:szCs w:val="24"/>
          <w:rtl w:val="0"/>
        </w:rPr>
        <w:t xml:space="preserve">), Дина Сахиева (</w:t>
      </w:r>
      <w:hyperlink r:id="rId10">
        <w:r w:rsidDel="00000000" w:rsidR="00000000" w:rsidRPr="00000000">
          <w:rPr>
            <w:color w:val="0563c1"/>
            <w:sz w:val="24"/>
            <w:szCs w:val="24"/>
            <w:u w:val="single"/>
            <w:rtl w:val="0"/>
          </w:rPr>
          <w:t xml:space="preserve">dina.sakhieva@ef-ca.org</w:t>
        </w:r>
      </w:hyperlink>
      <w:r w:rsidDel="00000000" w:rsidR="00000000" w:rsidRPr="00000000">
        <w:rPr>
          <w:sz w:val="24"/>
          <w:szCs w:val="24"/>
          <w:rtl w:val="0"/>
        </w:rPr>
        <w:t xml:space="preserve">). В теме письма указывается: «Заявка и ФИО». После получения организаторы подтверждают регистрацию заявки.</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и итоги конкурса:</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w:t>
      </w:r>
      <w:r w:rsidDel="00000000" w:rsidR="00000000" w:rsidRPr="00000000">
        <w:rPr>
          <w:sz w:val="24"/>
          <w:szCs w:val="24"/>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сентября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года экспертная комиссия оценивает бизнес-планы.</w:t>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1</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сентября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года проводится верификация домохозяйств потенциальных победителей.</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Официальное объявление победителей состоится 1</w:t>
      </w:r>
      <w:r w:rsidDel="00000000" w:rsidR="00000000" w:rsidRPr="00000000">
        <w:rPr>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сентября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года.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Призовой фонд и юридический статус:</w:t>
      </w:r>
      <w:r w:rsidDel="00000000" w:rsidR="00000000" w:rsidRPr="00000000">
        <w:rPr>
          <w:rtl w:val="0"/>
        </w:rPr>
      </w:r>
    </w:p>
    <w:p w:rsidR="00000000" w:rsidDel="00000000" w:rsidP="00000000" w:rsidRDefault="00000000" w:rsidRPr="00000000" w14:paraId="0000007D">
      <w:pPr>
        <w:widowControl w:val="1"/>
        <w:spacing w:after="0" w:before="0" w:lineRule="auto"/>
        <w:ind w:left="360" w:firstLine="0"/>
        <w:jc w:val="both"/>
        <w:rPr>
          <w:sz w:val="24"/>
          <w:szCs w:val="24"/>
        </w:rPr>
      </w:pPr>
      <w:r w:rsidDel="00000000" w:rsidR="00000000" w:rsidRPr="00000000">
        <w:rPr>
          <w:sz w:val="24"/>
          <w:szCs w:val="24"/>
          <w:rtl w:val="0"/>
        </w:rPr>
        <w:t xml:space="preserve">Победители получат оборудование и/или материалы на сумму до 2 340 000 тенге.</w:t>
      </w:r>
    </w:p>
    <w:p w:rsidR="00000000" w:rsidDel="00000000" w:rsidP="00000000" w:rsidRDefault="00000000" w:rsidRPr="00000000" w14:paraId="000000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с ИП: сумма поддержки составляет 2 340 000 тенге.</w:t>
      </w:r>
    </w:p>
    <w:p w:rsidR="00000000" w:rsidDel="00000000" w:rsidP="00000000" w:rsidRDefault="00000000" w:rsidRPr="00000000" w14:paraId="000000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физических лиц: сумма поддержки составляет 2 106 000 тенге (за вычетом 10% налога).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Исключения:</w:t>
      </w:r>
      <w:r w:rsidDel="00000000" w:rsidR="00000000" w:rsidRPr="00000000">
        <w:rPr>
          <w:rtl w:val="0"/>
        </w:rPr>
      </w:r>
    </w:p>
    <w:p w:rsidR="00000000" w:rsidDel="00000000" w:rsidP="00000000" w:rsidRDefault="00000000" w:rsidRPr="00000000" w14:paraId="00000082">
      <w:pPr>
        <w:widowControl w:val="1"/>
        <w:spacing w:after="280" w:before="280" w:lineRule="auto"/>
        <w:ind w:left="360" w:firstLine="0"/>
        <w:jc w:val="both"/>
        <w:rPr>
          <w:sz w:val="24"/>
          <w:szCs w:val="24"/>
        </w:rPr>
      </w:pPr>
      <w:r w:rsidDel="00000000" w:rsidR="00000000" w:rsidRPr="00000000">
        <w:rPr>
          <w:sz w:val="24"/>
          <w:szCs w:val="24"/>
          <w:rtl w:val="0"/>
        </w:rPr>
        <w:t xml:space="preserve">Бизнес-планы, поступившие после 2 сентября 2025 года, представленные не в полном объеме или не соответствующие требованиям к оформлению, к участию в конкурсе не допускаются.</w:t>
      </w:r>
    </w:p>
    <w:p w:rsidR="00000000" w:rsidDel="00000000" w:rsidP="00000000" w:rsidRDefault="00000000" w:rsidRPr="00000000" w14:paraId="0000008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Предоставление гранта:</w:t>
      </w:r>
      <w:r w:rsidDel="00000000" w:rsidR="00000000" w:rsidRPr="00000000">
        <w:rPr>
          <w:rtl w:val="0"/>
        </w:rPr>
      </w:r>
    </w:p>
    <w:p w:rsidR="00000000" w:rsidDel="00000000" w:rsidP="00000000" w:rsidRDefault="00000000" w:rsidRPr="00000000" w14:paraId="00000084">
      <w:pPr>
        <w:widowControl w:val="1"/>
        <w:spacing w:after="280" w:before="280" w:lineRule="auto"/>
        <w:ind w:left="360" w:firstLine="0"/>
        <w:jc w:val="both"/>
        <w:rPr>
          <w:sz w:val="24"/>
          <w:szCs w:val="24"/>
        </w:rPr>
      </w:pPr>
      <w:r w:rsidDel="00000000" w:rsidR="00000000" w:rsidRPr="00000000">
        <w:rPr>
          <w:sz w:val="24"/>
          <w:szCs w:val="24"/>
          <w:rtl w:val="0"/>
        </w:rPr>
        <w:t xml:space="preserve">Закупка и передача оборудования и/или материалов победителям пройдет с 22 сентября по 3 октября 2025 года.</w:t>
      </w:r>
    </w:p>
    <w:p w:rsidR="00000000" w:rsidDel="00000000" w:rsidP="00000000" w:rsidRDefault="00000000" w:rsidRPr="00000000" w14:paraId="0000008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Требования к конкурсным материалам</w:t>
      </w: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предоставлением заявки (бизнес-плана) на рассмотрение конкурсной комиссии, каждый участник обязан проверить наличие всех конкурсных материалов. В случае отсутствия каких-либо материалов, организаторы вправе попросить участника предоставить необходимые материалы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 течение трех дней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не позднее срока финальной подачи заявок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 </w:t>
      </w:r>
      <w:r w:rsidDel="00000000" w:rsidR="00000000" w:rsidRPr="00000000">
        <w:rPr>
          <w:b w:val="1"/>
          <w:i w:val="1"/>
          <w:sz w:val="24"/>
          <w:szCs w:val="24"/>
          <w:rtl w:val="0"/>
        </w:rPr>
        <w:t xml:space="preserve">2 сентября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2025 года,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чего неполная заявка автоматически отклоняется.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Конкурсные материалы включают:</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Бизнес-план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который обязательно должен включать в себя следующие разделы:</w:t>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20"/>
        <w:gridCol w:w="2284"/>
        <w:gridCol w:w="2090"/>
        <w:tblGridChange w:id="0">
          <w:tblGrid>
            <w:gridCol w:w="5820"/>
            <w:gridCol w:w="2284"/>
            <w:gridCol w:w="2090"/>
          </w:tblGrid>
        </w:tblGridChange>
      </w:tblGrid>
      <w:tr>
        <w:trPr>
          <w:cantSplit w:val="0"/>
          <w:tblHeader w:val="0"/>
        </w:trPr>
        <w:tc>
          <w:tcPr>
            <w:gridSpan w:val="3"/>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1. ФИО:</w:t>
            </w:r>
          </w:p>
        </w:tc>
      </w:tr>
      <w:tr>
        <w:trPr>
          <w:cantSplit w:val="0"/>
          <w:tblHeader w:val="0"/>
        </w:trPr>
        <w:tc>
          <w:tcPr>
            <w:gridSpan w:val="3"/>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2. Полный адрес проживания:</w:t>
            </w:r>
          </w:p>
        </w:tc>
      </w:tr>
      <w:tr>
        <w:trPr>
          <w:cantSplit w:val="0"/>
          <w:tblHeader w:val="0"/>
        </w:trPr>
        <w:tc>
          <w:tcPr>
            <w:gridSpan w:val="3"/>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3. Контакты (телефон, электронная почта):</w:t>
            </w:r>
          </w:p>
        </w:tc>
      </w:tr>
      <w:tr>
        <w:trPr>
          <w:cantSplit w:val="0"/>
          <w:tblHeader w:val="0"/>
        </w:trPr>
        <w:tc>
          <w:tcPr>
            <w:gridSpan w:val="3"/>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b w:val="1"/>
                <w:color w:val="000000"/>
                <w:sz w:val="24"/>
                <w:szCs w:val="24"/>
                <w:rtl w:val="0"/>
              </w:rPr>
              <w:t xml:space="preserve">4. Ваш социальный статус, если он есть</w:t>
            </w:r>
            <w:r w:rsidDel="00000000" w:rsidR="00000000" w:rsidRPr="00000000">
              <w:rPr>
                <w:color w:val="000000"/>
                <w:sz w:val="24"/>
                <w:szCs w:val="24"/>
                <w:rtl w:val="0"/>
              </w:rPr>
              <w:t xml:space="preserve"> (многодетная мать, женщина, самостоятельно воспитывающая детей, женщина, воспитывающая ребенка с инвалидностью, репатриант (қандастар), женщина/мужчина пенсионного возраста): </w:t>
            </w:r>
          </w:p>
        </w:tc>
      </w:tr>
      <w:tr>
        <w:trPr>
          <w:cantSplit w:val="0"/>
          <w:tblHeader w:val="0"/>
        </w:trPr>
        <w:tc>
          <w:tcPr>
            <w:gridSpan w:val="3"/>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5. Какие новые пути получения дохода от приусадебного участка после обучения в проекте «Batys AgroHub» вы видите?</w:t>
            </w:r>
          </w:p>
        </w:tc>
      </w:tr>
      <w:tr>
        <w:trPr>
          <w:cantSplit w:val="0"/>
          <w:tblHeader w:val="0"/>
        </w:trPr>
        <w:tc>
          <w:tcPr>
            <w:gridSpan w:val="3"/>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6. Опишите своих потенциальных покупателей: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0" w:line="276" w:lineRule="auto"/>
              <w:rPr>
                <w:i w:val="1"/>
                <w:color w:val="000000"/>
                <w:sz w:val="24"/>
                <w:szCs w:val="24"/>
              </w:rPr>
            </w:pPr>
            <w:r w:rsidDel="00000000" w:rsidR="00000000" w:rsidRPr="00000000">
              <w:rPr>
                <w:color w:val="000000"/>
                <w:sz w:val="24"/>
                <w:szCs w:val="24"/>
                <w:rtl w:val="0"/>
              </w:rPr>
              <w:t xml:space="preserve">Кто Ваш потребитель? Кто будет покупать Вашу продукцию? Каков уровень платежеспособности Вашего клиента? Кто первые пользователи?  </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7. Опишите проблему потенциального покупателя:</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Какую проблему потребителя Вы видите? Каковы основные причины этой проблемы? Какие подобные Вам услуги/товар уже есть на Вашем рынке, какие альтернативы существуют сейчас на Вашей территории? Какой спрос покупателя они не решают? Чем Ваше предложение отличается от них?</w:t>
            </w:r>
          </w:p>
        </w:tc>
      </w:tr>
      <w:tr>
        <w:trPr>
          <w:cantSplit w:val="0"/>
          <w:tblHeader w:val="0"/>
        </w:trPr>
        <w:tc>
          <w:tcPr>
            <w:gridSpan w:val="3"/>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8. Какую ценность несёт ваш продукт?  В чём польза Вашего продукта?</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В чем уникальность Вашего предложения? Опишите ценности, которые действительно покупают ваши потребители. Что перетягивает клиента на вашу сторону?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Четкое, понятное, интересное предложение, которое объясняет, почему покупать нужно именно у Вас. </w:t>
            </w:r>
          </w:p>
        </w:tc>
      </w:tr>
      <w:tr>
        <w:trPr>
          <w:cantSplit w:val="0"/>
          <w:tblHeader w:val="0"/>
        </w:trPr>
        <w:tc>
          <w:tcPr>
            <w:gridSpan w:val="3"/>
            <w:shd w:fill="auto"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9. Решение</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Каким образом вы сможете удовлетворить спрос покупателя? Какие ключевые действия Вам необходимо сделать для достижения результатов? (вставьте фотографию участка, на котором будет расположена ваша теплица после описания). </w:t>
            </w:r>
          </w:p>
        </w:tc>
      </w:tr>
      <w:tr>
        <w:trPr>
          <w:cantSplit w:val="0"/>
          <w:tblHeader w:val="0"/>
        </w:trPr>
        <w:tc>
          <w:tcPr>
            <w:gridSpan w:val="3"/>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10. Опишите каналы сбыта Вашей продукции/услуги.</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 клиент может заказать товар?  Через какие каналы клиент получит Ваш продукт?  Какие наиболее эффективны? Как рекламировать свой товар? Как клиент узнает о Ваших услугах? </w:t>
            </w:r>
          </w:p>
        </w:tc>
      </w:tr>
      <w:tr>
        <w:trPr>
          <w:cantSplit w:val="0"/>
          <w:tblHeader w:val="0"/>
        </w:trPr>
        <w:tc>
          <w:tcPr>
            <w:gridSpan w:val="3"/>
            <w:shd w:fill="auto"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11. Опишите потоки доходов и отразите в виде таблицы.</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 собираетесь заработать денег? Готовы ли Ваши клиенты платить эти суммы за решение своих проблем? Какое количество клиентов нам необходимо? Где точка безубыточности?</w:t>
            </w:r>
          </w:p>
        </w:tc>
      </w:tr>
      <w:tr>
        <w:trPr>
          <w:cantSplit w:val="0"/>
          <w:tblHeader w:val="0"/>
        </w:trPr>
        <w:tc>
          <w:tcPr>
            <w:gridSpan w:val="3"/>
            <w:shd w:fill="auto"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12. Опишите структуру расходов, отразите в таблице по образцу ниже.</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Какой общий бюджет расходов Вашего проекта? Какие ключевые ресурсы являются самыми дорогими? Каковы первоначальные затраты на создание? </w:t>
            </w:r>
          </w:p>
          <w:tbl>
            <w:tblPr>
              <w:tblStyle w:val="Table2"/>
              <w:tblW w:w="9968.0" w:type="dxa"/>
              <w:jc w:val="left"/>
              <w:tblLayout w:type="fixed"/>
              <w:tblLook w:val="0400"/>
            </w:tblPr>
            <w:tblGrid>
              <w:gridCol w:w="494"/>
              <w:gridCol w:w="1408"/>
              <w:gridCol w:w="1606"/>
              <w:gridCol w:w="1192"/>
              <w:gridCol w:w="621"/>
              <w:gridCol w:w="652"/>
              <w:gridCol w:w="807"/>
              <w:gridCol w:w="1692"/>
              <w:gridCol w:w="1496"/>
              <w:tblGridChange w:id="0">
                <w:tblGrid>
                  <w:gridCol w:w="494"/>
                  <w:gridCol w:w="1408"/>
                  <w:gridCol w:w="1606"/>
                  <w:gridCol w:w="1192"/>
                  <w:gridCol w:w="621"/>
                  <w:gridCol w:w="652"/>
                  <w:gridCol w:w="807"/>
                  <w:gridCol w:w="1692"/>
                  <w:gridCol w:w="149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7">
                  <w:pPr>
                    <w:rPr>
                      <w:color w:val="000000"/>
                      <w:sz w:val="24"/>
                      <w:szCs w:val="24"/>
                    </w:rPr>
                  </w:pPr>
                  <w:r w:rsidDel="00000000" w:rsidR="00000000" w:rsidRPr="00000000">
                    <w:rPr>
                      <w:color w:val="000000"/>
                      <w:sz w:val="24"/>
                      <w:szCs w:val="24"/>
                      <w:rtl w:val="0"/>
                    </w:rPr>
                    <w:t xml:space="preserve"> Действия</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8">
                  <w:pPr>
                    <w:rPr>
                      <w:color w:val="000000"/>
                      <w:sz w:val="24"/>
                      <w:szCs w:val="24"/>
                    </w:rPr>
                  </w:pPr>
                  <w:r w:rsidDel="00000000" w:rsidR="00000000" w:rsidRPr="00000000">
                    <w:rPr>
                      <w:color w:val="000000"/>
                      <w:sz w:val="24"/>
                      <w:szCs w:val="24"/>
                      <w:rtl w:val="0"/>
                    </w:rPr>
                    <w:t xml:space="preserve">Наименование необходимых материалов</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9">
                  <w:pPr>
                    <w:rPr>
                      <w:color w:val="000000"/>
                      <w:sz w:val="24"/>
                      <w:szCs w:val="24"/>
                    </w:rPr>
                  </w:pPr>
                  <w:r w:rsidDel="00000000" w:rsidR="00000000" w:rsidRPr="00000000">
                    <w:rPr>
                      <w:color w:val="000000"/>
                      <w:sz w:val="24"/>
                      <w:szCs w:val="24"/>
                      <w:rtl w:val="0"/>
                    </w:rPr>
                    <w:t xml:space="preserve"> Вид материала</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A">
                  <w:pPr>
                    <w:rPr>
                      <w:color w:val="000000"/>
                      <w:sz w:val="24"/>
                      <w:szCs w:val="24"/>
                    </w:rPr>
                  </w:pPr>
                  <w:r w:rsidDel="00000000" w:rsidR="00000000" w:rsidRPr="00000000">
                    <w:rPr>
                      <w:color w:val="000000"/>
                      <w:sz w:val="24"/>
                      <w:szCs w:val="24"/>
                      <w:rtl w:val="0"/>
                    </w:rPr>
                    <w:t xml:space="preserve">кол-во</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B">
                  <w:pPr>
                    <w:rPr>
                      <w:color w:val="000000"/>
                      <w:sz w:val="24"/>
                      <w:szCs w:val="24"/>
                    </w:rPr>
                  </w:pPr>
                  <w:r w:rsidDel="00000000" w:rsidR="00000000" w:rsidRPr="00000000">
                    <w:rPr>
                      <w:color w:val="000000"/>
                      <w:sz w:val="24"/>
                      <w:szCs w:val="24"/>
                      <w:rtl w:val="0"/>
                    </w:rPr>
                    <w:t xml:space="preserve">цена</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C">
                  <w:pPr>
                    <w:rPr>
                      <w:color w:val="000000"/>
                      <w:sz w:val="24"/>
                      <w:szCs w:val="24"/>
                    </w:rPr>
                  </w:pPr>
                  <w:r w:rsidDel="00000000" w:rsidR="00000000" w:rsidRPr="00000000">
                    <w:rPr>
                      <w:color w:val="000000"/>
                      <w:sz w:val="24"/>
                      <w:szCs w:val="24"/>
                      <w:rtl w:val="0"/>
                    </w:rPr>
                    <w:t xml:space="preserve">сумма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D">
                  <w:pPr>
                    <w:rPr>
                      <w:color w:val="000000"/>
                      <w:sz w:val="24"/>
                      <w:szCs w:val="24"/>
                    </w:rPr>
                  </w:pPr>
                  <w:r w:rsidDel="00000000" w:rsidR="00000000" w:rsidRPr="00000000">
                    <w:rPr>
                      <w:color w:val="000000"/>
                      <w:sz w:val="24"/>
                      <w:szCs w:val="24"/>
                      <w:rtl w:val="0"/>
                    </w:rPr>
                    <w:t xml:space="preserve">Запрашиваемая сумма от ФЕЦА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E">
                  <w:pPr>
                    <w:rPr>
                      <w:color w:val="000000"/>
                      <w:sz w:val="24"/>
                      <w:szCs w:val="24"/>
                    </w:rPr>
                  </w:pPr>
                  <w:r w:rsidDel="00000000" w:rsidR="00000000" w:rsidRPr="00000000">
                    <w:rPr>
                      <w:color w:val="000000"/>
                      <w:sz w:val="24"/>
                      <w:szCs w:val="24"/>
                      <w:rtl w:val="0"/>
                    </w:rPr>
                    <w:t xml:space="preserve">Собственный вклад</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center"/>
                    <w:rPr>
                      <w:color w:val="000000"/>
                      <w:sz w:val="24"/>
                      <w:szCs w:val="24"/>
                    </w:rPr>
                  </w:pPr>
                  <w:r w:rsidDel="00000000" w:rsidR="00000000" w:rsidRPr="00000000">
                    <w:rPr>
                      <w:color w:val="000000"/>
                      <w:sz w:val="24"/>
                      <w:szCs w:val="24"/>
                      <w:rtl w:val="0"/>
                    </w:rPr>
                    <w:t xml:space="preserve">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0">
                  <w:pPr>
                    <w:rPr>
                      <w:color w:val="000000"/>
                      <w:sz w:val="24"/>
                      <w:szCs w:val="24"/>
                    </w:rPr>
                  </w:pPr>
                  <w:r w:rsidDel="00000000" w:rsidR="00000000" w:rsidRPr="00000000">
                    <w:rPr>
                      <w:color w:val="000000"/>
                      <w:sz w:val="24"/>
                      <w:szCs w:val="24"/>
                      <w:rtl w:val="0"/>
                    </w:rPr>
                    <w:t xml:space="preserve">Монтаж высоко</w:t>
                  </w:r>
                </w:p>
                <w:p w:rsidR="00000000" w:rsidDel="00000000" w:rsidP="00000000" w:rsidRDefault="00000000" w:rsidRPr="00000000" w14:paraId="000000C1">
                  <w:pPr>
                    <w:rPr>
                      <w:color w:val="000000"/>
                      <w:sz w:val="24"/>
                      <w:szCs w:val="24"/>
                    </w:rPr>
                  </w:pPr>
                  <w:r w:rsidDel="00000000" w:rsidR="00000000" w:rsidRPr="00000000">
                    <w:rPr>
                      <w:color w:val="000000"/>
                      <w:sz w:val="24"/>
                      <w:szCs w:val="24"/>
                      <w:rtl w:val="0"/>
                    </w:rPr>
                    <w:t xml:space="preserve">туннельного пленочного парника</w:t>
                  </w:r>
                </w:p>
                <w:p w:rsidR="00000000" w:rsidDel="00000000" w:rsidP="00000000" w:rsidRDefault="00000000" w:rsidRPr="00000000" w14:paraId="000000C2">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4">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6">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7">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8">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A">
                  <w:pPr>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rPr>
                      <w:color w:val="000000"/>
                      <w:sz w:val="24"/>
                      <w:szCs w:val="24"/>
                    </w:rPr>
                  </w:pPr>
                  <w:r w:rsidDel="00000000" w:rsidR="00000000" w:rsidRPr="00000000">
                    <w:rPr>
                      <w:color w:val="000000"/>
                      <w:sz w:val="24"/>
                      <w:szCs w:val="24"/>
                      <w:rtl w:val="0"/>
                    </w:rPr>
                    <w:t xml:space="preserve">Профильная труба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rPr>
                      <w:color w:val="000000"/>
                      <w:sz w:val="24"/>
                      <w:szCs w:val="24"/>
                    </w:rPr>
                  </w:pPr>
                  <w:r w:rsidDel="00000000" w:rsidR="00000000" w:rsidRPr="00000000">
                    <w:rPr>
                      <w:color w:val="000000"/>
                      <w:sz w:val="24"/>
                      <w:szCs w:val="24"/>
                      <w:rtl w:val="0"/>
                    </w:rPr>
                    <w:t xml:space="preserve">50х25х2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E">
                  <w:pPr>
                    <w:jc w:val="right"/>
                    <w:rPr>
                      <w:color w:val="000000"/>
                      <w:sz w:val="24"/>
                      <w:szCs w:val="24"/>
                    </w:rPr>
                  </w:pPr>
                  <w:r w:rsidDel="00000000" w:rsidR="00000000" w:rsidRPr="00000000">
                    <w:rPr>
                      <w:color w:val="000000"/>
                      <w:sz w:val="24"/>
                      <w:szCs w:val="24"/>
                      <w:rtl w:val="0"/>
                    </w:rPr>
                    <w:t xml:space="preserve">400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2">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3">
                  <w:pPr>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rPr>
                      <w:color w:val="000000"/>
                      <w:sz w:val="24"/>
                      <w:szCs w:val="24"/>
                    </w:rPr>
                  </w:pPr>
                  <w:r w:rsidDel="00000000" w:rsidR="00000000" w:rsidRPr="00000000">
                    <w:rPr>
                      <w:color w:val="000000"/>
                      <w:sz w:val="24"/>
                      <w:szCs w:val="24"/>
                      <w:rtl w:val="0"/>
                    </w:rPr>
                    <w:t xml:space="preserve">Профильная труба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rPr>
                      <w:color w:val="000000"/>
                      <w:sz w:val="24"/>
                      <w:szCs w:val="24"/>
                    </w:rPr>
                  </w:pPr>
                  <w:r w:rsidDel="00000000" w:rsidR="00000000" w:rsidRPr="00000000">
                    <w:rPr>
                      <w:color w:val="000000"/>
                      <w:sz w:val="24"/>
                      <w:szCs w:val="24"/>
                      <w:rtl w:val="0"/>
                    </w:rPr>
                    <w:t xml:space="preserve">40х20х2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jc w:val="right"/>
                    <w:rPr>
                      <w:color w:val="000000"/>
                      <w:sz w:val="24"/>
                      <w:szCs w:val="24"/>
                    </w:rPr>
                  </w:pPr>
                  <w:r w:rsidDel="00000000" w:rsidR="00000000" w:rsidRPr="00000000">
                    <w:rPr>
                      <w:color w:val="000000"/>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C">
                  <w:pPr>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rPr>
                      <w:color w:val="000000"/>
                      <w:sz w:val="24"/>
                      <w:szCs w:val="24"/>
                    </w:rPr>
                  </w:pPr>
                  <w:r w:rsidDel="00000000" w:rsidR="00000000" w:rsidRPr="00000000">
                    <w:rPr>
                      <w:color w:val="000000"/>
                      <w:sz w:val="24"/>
                      <w:szCs w:val="24"/>
                      <w:rtl w:val="0"/>
                    </w:rPr>
                    <w:t xml:space="preserve">Труба круг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rPr>
                      <w:color w:val="000000"/>
                      <w:sz w:val="24"/>
                      <w:szCs w:val="24"/>
                    </w:rPr>
                  </w:pPr>
                  <w:r w:rsidDel="00000000" w:rsidR="00000000" w:rsidRPr="00000000">
                    <w:rPr>
                      <w:color w:val="000000"/>
                      <w:sz w:val="24"/>
                      <w:szCs w:val="24"/>
                      <w:rtl w:val="0"/>
                    </w:rPr>
                    <w:t xml:space="preserve">20 мм</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jc w:val="right"/>
                    <w:rPr>
                      <w:color w:val="000000"/>
                      <w:sz w:val="24"/>
                      <w:szCs w:val="24"/>
                    </w:rPr>
                  </w:pPr>
                  <w:r w:rsidDel="00000000" w:rsidR="00000000" w:rsidRPr="00000000">
                    <w:rPr>
                      <w:color w:val="000000"/>
                      <w:sz w:val="24"/>
                      <w:szCs w:val="24"/>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4">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5">
                  <w:pPr>
                    <w:jc w:val="center"/>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rPr>
                      <w:color w:val="000000"/>
                      <w:sz w:val="24"/>
                      <w:szCs w:val="24"/>
                    </w:rPr>
                  </w:pPr>
                  <w:r w:rsidDel="00000000" w:rsidR="00000000" w:rsidRPr="00000000">
                    <w:rPr>
                      <w:color w:val="000000"/>
                      <w:sz w:val="24"/>
                      <w:szCs w:val="24"/>
                      <w:rtl w:val="0"/>
                    </w:rPr>
                    <w:t xml:space="preserve">Петли навесы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rPr>
                      <w:color w:val="000000"/>
                      <w:sz w:val="24"/>
                      <w:szCs w:val="24"/>
                    </w:rPr>
                  </w:pPr>
                  <w:r w:rsidDel="00000000" w:rsidR="00000000" w:rsidRPr="00000000">
                    <w:rPr>
                      <w:color w:val="000000"/>
                      <w:sz w:val="24"/>
                      <w:szCs w:val="24"/>
                      <w:rtl w:val="0"/>
                    </w:rPr>
                    <w:t xml:space="preserve"> шт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jc w:val="right"/>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A">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E">
                  <w:pPr>
                    <w:jc w:val="center"/>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rPr>
                      <w:color w:val="000000"/>
                      <w:sz w:val="24"/>
                      <w:szCs w:val="24"/>
                    </w:rPr>
                  </w:pPr>
                  <w:r w:rsidDel="00000000" w:rsidR="00000000" w:rsidRPr="00000000">
                    <w:rPr>
                      <w:color w:val="000000"/>
                      <w:sz w:val="24"/>
                      <w:szCs w:val="24"/>
                      <w:rtl w:val="0"/>
                    </w:rPr>
                    <w:t xml:space="preserve">Зигзаг</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rPr>
                      <w:color w:val="000000"/>
                      <w:sz w:val="24"/>
                      <w:szCs w:val="24"/>
                    </w:rPr>
                  </w:pPr>
                  <w:r w:rsidDel="00000000" w:rsidR="00000000" w:rsidRPr="00000000">
                    <w:rPr>
                      <w:color w:val="000000"/>
                      <w:sz w:val="24"/>
                      <w:szCs w:val="24"/>
                      <w:rtl w:val="0"/>
                    </w:rPr>
                    <w:t xml:space="preserve"> шт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jc w:val="right"/>
                    <w:rPr>
                      <w:color w:val="000000"/>
                      <w:sz w:val="24"/>
                      <w:szCs w:val="24"/>
                    </w:rPr>
                  </w:pPr>
                  <w:r w:rsidDel="00000000" w:rsidR="00000000" w:rsidRPr="00000000">
                    <w:rPr>
                      <w:color w:val="000000"/>
                      <w:sz w:val="24"/>
                      <w:szCs w:val="24"/>
                      <w:rtl w:val="0"/>
                    </w:rPr>
                    <w:t xml:space="preserve">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6">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7">
                  <w:pPr>
                    <w:jc w:val="center"/>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rPr>
                      <w:color w:val="000000"/>
                      <w:sz w:val="24"/>
                      <w:szCs w:val="24"/>
                    </w:rPr>
                  </w:pPr>
                  <w:r w:rsidDel="00000000" w:rsidR="00000000" w:rsidRPr="00000000">
                    <w:rPr>
                      <w:color w:val="000000"/>
                      <w:sz w:val="24"/>
                      <w:szCs w:val="24"/>
                      <w:rtl w:val="0"/>
                    </w:rPr>
                    <w:t xml:space="preserve">Канат/бандаж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rPr>
                      <w:color w:val="000000"/>
                      <w:sz w:val="24"/>
                      <w:szCs w:val="24"/>
                    </w:rPr>
                  </w:pPr>
                  <w:r w:rsidDel="00000000" w:rsidR="00000000" w:rsidRPr="00000000">
                    <w:rPr>
                      <w:color w:val="000000"/>
                      <w:sz w:val="24"/>
                      <w:szCs w:val="24"/>
                      <w:rtl w:val="0"/>
                    </w:rPr>
                    <w:t xml:space="preserve"> рулон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jc w:val="right"/>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E">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F">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0">
                  <w:pPr>
                    <w:jc w:val="center"/>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rPr>
                      <w:color w:val="000000"/>
                      <w:sz w:val="24"/>
                      <w:szCs w:val="24"/>
                    </w:rPr>
                  </w:pPr>
                  <w:r w:rsidDel="00000000" w:rsidR="00000000" w:rsidRPr="00000000">
                    <w:rPr>
                      <w:color w:val="000000"/>
                      <w:sz w:val="24"/>
                      <w:szCs w:val="24"/>
                      <w:rtl w:val="0"/>
                    </w:rPr>
                    <w:t xml:space="preserve">Пленка 180 микрон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rPr>
                      <w:color w:val="000000"/>
                      <w:sz w:val="24"/>
                      <w:szCs w:val="24"/>
                    </w:rPr>
                  </w:pPr>
                  <w:r w:rsidDel="00000000" w:rsidR="00000000" w:rsidRPr="00000000">
                    <w:rPr>
                      <w:color w:val="000000"/>
                      <w:sz w:val="24"/>
                      <w:szCs w:val="24"/>
                      <w:rtl w:val="0"/>
                    </w:rPr>
                    <w:t xml:space="preserve"> рулон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jc w:val="right"/>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7">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8">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jc w:val="center"/>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rPr>
                      <w:color w:val="000000"/>
                      <w:sz w:val="24"/>
                      <w:szCs w:val="24"/>
                    </w:rPr>
                  </w:pPr>
                  <w:r w:rsidDel="00000000" w:rsidR="00000000" w:rsidRPr="00000000">
                    <w:rPr>
                      <w:color w:val="000000"/>
                      <w:sz w:val="24"/>
                      <w:szCs w:val="24"/>
                      <w:rtl w:val="0"/>
                    </w:rPr>
                    <w:t xml:space="preserve">Электрод</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rPr>
                      <w:color w:val="000000"/>
                      <w:sz w:val="24"/>
                      <w:szCs w:val="24"/>
                    </w:rPr>
                  </w:pPr>
                  <w:r w:rsidDel="00000000" w:rsidR="00000000" w:rsidRPr="00000000">
                    <w:rPr>
                      <w:color w:val="000000"/>
                      <w:sz w:val="24"/>
                      <w:szCs w:val="24"/>
                      <w:rtl w:val="0"/>
                    </w:rPr>
                    <w:t xml:space="preserve"> пачка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jc w:val="right"/>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0">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1">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jc w:val="center"/>
                    <w:rPr>
                      <w:color w:val="000000"/>
                      <w:sz w:val="24"/>
                      <w:szCs w:val="24"/>
                    </w:rPr>
                  </w:pPr>
                  <w:r w:rsidDel="00000000" w:rsidR="00000000" w:rsidRPr="00000000">
                    <w:rPr>
                      <w:color w:val="000000"/>
                      <w:sz w:val="24"/>
                      <w:szCs w:val="24"/>
                      <w:rtl w:val="0"/>
                    </w:rPr>
                    <w:t xml:space="preserve">II.</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rPr>
                      <w:color w:val="000000"/>
                      <w:sz w:val="24"/>
                      <w:szCs w:val="24"/>
                    </w:rPr>
                  </w:pPr>
                  <w:r w:rsidDel="00000000" w:rsidR="00000000" w:rsidRPr="00000000">
                    <w:rPr>
                      <w:color w:val="000000"/>
                      <w:sz w:val="24"/>
                      <w:szCs w:val="24"/>
                      <w:rtl w:val="0"/>
                    </w:rPr>
                    <w:t xml:space="preserve">Установка капельной системы</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7">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A">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B">
                  <w:pPr>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2">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3">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4">
                  <w:pPr>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D">
                  <w:pPr>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5">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6">
                  <w:pPr>
                    <w:jc w:val="center"/>
                    <w:rPr>
                      <w:color w:val="000000"/>
                      <w:sz w:val="24"/>
                      <w:szCs w:val="24"/>
                    </w:rPr>
                  </w:pPr>
                  <w:r w:rsidDel="00000000" w:rsidR="00000000" w:rsidRPr="00000000">
                    <w:rPr>
                      <w:color w:val="000000"/>
                      <w:sz w:val="24"/>
                      <w:szCs w:val="24"/>
                      <w:rtl w:val="0"/>
                    </w:rPr>
                    <w:t xml:space="preserve">III.</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rPr>
                      <w:color w:val="000000"/>
                      <w:sz w:val="24"/>
                      <w:szCs w:val="24"/>
                    </w:rPr>
                  </w:pPr>
                  <w:r w:rsidDel="00000000" w:rsidR="00000000" w:rsidRPr="00000000">
                    <w:rPr>
                      <w:color w:val="000000"/>
                      <w:sz w:val="24"/>
                      <w:szCs w:val="24"/>
                      <w:rtl w:val="0"/>
                    </w:rPr>
                    <w:t xml:space="preserve">Подготовка почвы</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E">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F">
                  <w:pPr>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7">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8">
                  <w:pPr>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0">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1">
                  <w:pPr>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5">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9">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A">
                  <w:pPr>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E">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2">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3">
                  <w:pPr>
                    <w:jc w:val="cente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rPr>
                      <w:b w:val="1"/>
                      <w:color w:val="000000"/>
                      <w:sz w:val="24"/>
                      <w:szCs w:val="24"/>
                    </w:rPr>
                  </w:pPr>
                  <w:r w:rsidDel="00000000" w:rsidR="00000000" w:rsidRPr="00000000">
                    <w:rPr>
                      <w:b w:val="1"/>
                      <w:color w:val="000000"/>
                      <w:sz w:val="24"/>
                      <w:szCs w:val="24"/>
                      <w:rtl w:val="0"/>
                    </w:rPr>
                    <w:t xml:space="preserve">ИТОГО</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5">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7">
                  <w:pPr>
                    <w:jc w:val="right"/>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9">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A">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B">
                  <w:pPr>
                    <w:rPr>
                      <w:b w:val="1"/>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C">
                  <w:pPr>
                    <w:jc w:val="cente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jc w:val="right"/>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3">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4">
                  <w:pPr>
                    <w:rPr>
                      <w:b w:val="1"/>
                      <w:color w:val="000000"/>
                      <w:sz w:val="24"/>
                      <w:szCs w:val="24"/>
                    </w:rPr>
                  </w:pPr>
                  <w:r w:rsidDel="00000000" w:rsidR="00000000" w:rsidRPr="00000000">
                    <w:rPr>
                      <w:rtl w:val="0"/>
                    </w:rPr>
                  </w:r>
                </w:p>
              </w:tc>
            </w:tr>
          </w:tbl>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00" w:line="276" w:lineRule="auto"/>
              <w:rPr>
                <w:i w:val="1"/>
                <w:color w:val="000000"/>
                <w:sz w:val="24"/>
                <w:szCs w:val="24"/>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13. Заполните сводную таблицу по бюджету вашего проекта:</w:t>
            </w:r>
          </w:p>
        </w:tc>
      </w:tr>
      <w:tr>
        <w:trPr>
          <w:cantSplit w:val="0"/>
          <w:tblHeader w:val="0"/>
        </w:trPr>
        <w:tc>
          <w:tcPr>
            <w:shd w:fill="auto" w:val="clea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Наименование </w:t>
            </w:r>
          </w:p>
        </w:tc>
        <w:tc>
          <w:tcPr>
            <w:shd w:fill="auto"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Сумма</w:t>
            </w:r>
          </w:p>
        </w:tc>
        <w:tc>
          <w:tcPr>
            <w:shd w:fill="auto" w:val="clea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В процентах</w:t>
            </w:r>
          </w:p>
        </w:tc>
      </w:tr>
      <w:tr>
        <w:trPr>
          <w:cantSplit w:val="0"/>
          <w:trHeight w:val="275" w:hRule="atLeast"/>
          <w:tblHeader w:val="0"/>
        </w:trPr>
        <w:tc>
          <w:tcPr>
            <w:shd w:fill="auto"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общий бюджет Вашего проекта</w:t>
            </w:r>
          </w:p>
        </w:tc>
        <w:tc>
          <w:tcPr>
            <w:shd w:fill="auto" w:val="clea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100%</w:t>
            </w:r>
          </w:p>
        </w:tc>
      </w:tr>
      <w:tr>
        <w:trPr>
          <w:cantSplit w:val="0"/>
          <w:trHeight w:val="275" w:hRule="atLeast"/>
          <w:tblHeader w:val="0"/>
        </w:trPr>
        <w:tc>
          <w:tcPr>
            <w:shd w:fill="auto" w:val="clea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сколько составляет Ваш собственный вклад</w:t>
            </w:r>
          </w:p>
        </w:tc>
        <w:tc>
          <w:tcPr>
            <w:shd w:fill="auto" w:val="clea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сумму, запрашиваемую от ФЕЦА</w:t>
            </w:r>
          </w:p>
        </w:tc>
        <w:tc>
          <w:tcPr>
            <w:shd w:fill="auto" w:val="cle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sz w:val="24"/>
                <w:szCs w:val="24"/>
                <w:rtl w:val="0"/>
              </w:rPr>
              <w:t xml:space="preserve">С условиями конкурса ознакомлен (а) и подтверждаю все предоставленные в заявке данные </w:t>
            </w:r>
            <w:r w:rsidDel="00000000" w:rsidR="00000000" w:rsidRPr="00000000">
              <w:rPr>
                <w:rtl w:val="0"/>
              </w:rPr>
            </w:r>
          </w:p>
        </w:tc>
        <w:tc>
          <w:tcPr>
            <w:gridSpan w:val="2"/>
            <w:shd w:fill="auto"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sz w:val="24"/>
                <w:szCs w:val="24"/>
                <w:rtl w:val="0"/>
              </w:rPr>
              <w:t xml:space="preserve">дата, ФИО</w:t>
            </w:r>
            <w:r w:rsidDel="00000000" w:rsidR="00000000" w:rsidRPr="00000000">
              <w:rPr>
                <w:rtl w:val="0"/>
              </w:rPr>
            </w:r>
          </w:p>
        </w:tc>
      </w:tr>
    </w:tbl>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 1. Чертеж теплицы с указанием размеров. </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 2. </w:t>
      </w:r>
      <w:r w:rsidDel="00000000" w:rsidR="00000000" w:rsidRPr="00000000">
        <w:rPr>
          <w:i w:val="0"/>
          <w:smallCaps w:val="0"/>
          <w:strike w:val="0"/>
          <w:color w:val="000000"/>
          <w:sz w:val="24"/>
          <w:szCs w:val="24"/>
          <w:u w:val="none"/>
          <w:vertAlign w:val="baseline"/>
          <w:rtl w:val="0"/>
        </w:rPr>
        <w:t xml:space="preserve">Детальный бюджет в формате Excel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№3. Госакт на дом и участок (документ, закрепляющий за владельцем право собственности на дом и участок). Эти документы предоставляются каждым заявителем, вне зависимости от того является участник владельцем участка или нет. </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№4. В случае, если участник не является владельцем участка, то к заявке должна быть приложена собственноручно написанная расписка от владельца дома и участка о том, что он разрешает своему близкому родственнику строить теплицу. </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№5. В случае, если участник не является владельцем участка, то к заявке должна быть приложена собственноручно написанная заявителем расписка о том, что он несет полную ответственность за реализацию проекта (бизнес-плана). </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6</w:t>
      </w:r>
      <w:r w:rsidDel="00000000" w:rsidR="00000000" w:rsidRPr="00000000">
        <w:rPr>
          <w:i w:val="0"/>
          <w:smallCaps w:val="0"/>
          <w:strike w:val="0"/>
          <w:color w:val="000000"/>
          <w:sz w:val="24"/>
          <w:szCs w:val="24"/>
          <w:u w:val="none"/>
          <w:shd w:fill="auto" w:val="clear"/>
          <w:vertAlign w:val="baseline"/>
          <w:rtl w:val="0"/>
        </w:rPr>
        <w:t xml:space="preserve">. Коммерческое предложение (прайс или счет на оплату) от поставщиков по каждому наименованию товаров. Эти документы предоставляются только на расходы по закупу товаров, запрашиваемые от ФЕЦА. </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7</w:t>
      </w:r>
      <w:r w:rsidDel="00000000" w:rsidR="00000000" w:rsidRPr="00000000">
        <w:rPr>
          <w:i w:val="0"/>
          <w:smallCaps w:val="0"/>
          <w:strike w:val="0"/>
          <w:color w:val="000000"/>
          <w:sz w:val="24"/>
          <w:szCs w:val="24"/>
          <w:u w:val="none"/>
          <w:shd w:fill="auto" w:val="clear"/>
          <w:vertAlign w:val="baseline"/>
          <w:rtl w:val="0"/>
        </w:rPr>
        <w:t xml:space="preserve">. Справка из банка о наличии текущего счета ИП или физического лица.</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8</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Копия удостоверения личности заявителя (если заявка подается от физического лица).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Талон на ИП и копия удостоверения личности руководителя ИП (если заявка подается от заявителя с собственным ИП).  </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Копия удостоверения личности заявителя. Талон на ИП и копия удостоверения личности руководителя ИП (если у заявителя нет собственного ИП, но руководитель ИП дает письменное разрешение на использование своего ИП).  </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 Приложение №9. Информация о заявителе в виде краткого видео (длительностью 2 минуты: где должен сняться сам заявитель, с рассказом о том, почему он/она выбрали именно тепличное хозяйство и почему это важно, как для самого заявителя, так и для местного рынка).</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11. Приложение №10. Справка из Egov - “Сведения о совершении лицом коррупционного преступления”</w:t>
        <w:br w:type="textWrapping"/>
        <w:t xml:space="preserve">12. Приложение №11. Полный персональный кредитный отчет с сайта </w:t>
      </w:r>
      <w:hyperlink r:id="rId11">
        <w:r w:rsidDel="00000000" w:rsidR="00000000" w:rsidRPr="00000000">
          <w:rPr>
            <w:color w:val="1155cc"/>
            <w:sz w:val="24"/>
            <w:szCs w:val="24"/>
            <w:u w:val="single"/>
            <w:rtl w:val="0"/>
          </w:rPr>
          <w:t xml:space="preserve">https://www.1cb.kz/product-buy/pko</w:t>
        </w:r>
      </w:hyperlink>
      <w:r w:rsidDel="00000000" w:rsidR="00000000" w:rsidRPr="00000000">
        <w:rPr>
          <w:sz w:val="24"/>
          <w:szCs w:val="24"/>
          <w:rtl w:val="0"/>
        </w:rPr>
        <w:t xml:space="preserve">  . </w:t>
        <w:br w:type="textWrapping"/>
      </w:r>
    </w:p>
    <w:p w:rsidR="00000000" w:rsidDel="00000000" w:rsidP="00000000" w:rsidRDefault="00000000" w:rsidRPr="00000000" w14:paraId="00000199">
      <w:pPr>
        <w:widowControl w:val="1"/>
        <w:spacing w:after="280" w:before="280" w:lineRule="auto"/>
        <w:rPr>
          <w:b w:val="1"/>
          <w:sz w:val="27"/>
          <w:szCs w:val="27"/>
        </w:rPr>
      </w:pPr>
      <w:r w:rsidDel="00000000" w:rsidR="00000000" w:rsidRPr="00000000">
        <w:rPr>
          <w:b w:val="1"/>
          <w:sz w:val="27"/>
          <w:szCs w:val="27"/>
          <w:rtl w:val="0"/>
        </w:rPr>
        <w:t xml:space="preserve">7. Критерии оценки заявок</w:t>
      </w:r>
    </w:p>
    <w:p w:rsidR="00000000" w:rsidDel="00000000" w:rsidP="00000000" w:rsidRDefault="00000000" w:rsidRPr="00000000" w14:paraId="0000019A">
      <w:pPr>
        <w:widowControl w:val="1"/>
        <w:spacing w:after="280" w:before="280" w:lineRule="auto"/>
        <w:rPr>
          <w:sz w:val="24"/>
          <w:szCs w:val="24"/>
        </w:rPr>
      </w:pPr>
      <w:r w:rsidDel="00000000" w:rsidR="00000000" w:rsidRPr="00000000">
        <w:rPr>
          <w:sz w:val="24"/>
          <w:szCs w:val="24"/>
          <w:rtl w:val="0"/>
        </w:rPr>
        <w:t xml:space="preserve">7.1. Основные критерии:</w:t>
      </w:r>
    </w:p>
    <w:p w:rsidR="00000000" w:rsidDel="00000000" w:rsidP="00000000" w:rsidRDefault="00000000" w:rsidRPr="00000000" w14:paraId="0000019B">
      <w:pPr>
        <w:spacing w:after="280" w:before="280" w:lineRule="auto"/>
        <w:jc w:val="both"/>
        <w:rPr>
          <w:b w:val="1"/>
          <w:sz w:val="24"/>
          <w:szCs w:val="24"/>
        </w:rPr>
      </w:pPr>
      <w:r w:rsidDel="00000000" w:rsidR="00000000" w:rsidRPr="00000000">
        <w:rPr>
          <w:b w:val="1"/>
          <w:sz w:val="24"/>
          <w:szCs w:val="24"/>
          <w:rtl w:val="0"/>
        </w:rPr>
        <w:t xml:space="preserve">Реалистичность и продуманность бизнес-идеи – 15 баллов (30%)</w:t>
      </w:r>
    </w:p>
    <w:p w:rsidR="00000000" w:rsidDel="00000000" w:rsidP="00000000" w:rsidRDefault="00000000" w:rsidRPr="00000000" w14:paraId="0000019C">
      <w:pPr>
        <w:widowControl w:val="1"/>
        <w:numPr>
          <w:ilvl w:val="0"/>
          <w:numId w:val="9"/>
        </w:numPr>
        <w:spacing w:after="0" w:before="280" w:lineRule="auto"/>
        <w:ind w:left="720" w:hanging="360"/>
        <w:jc w:val="both"/>
        <w:rPr>
          <w:sz w:val="24"/>
          <w:szCs w:val="24"/>
        </w:rPr>
      </w:pPr>
      <w:r w:rsidDel="00000000" w:rsidR="00000000" w:rsidRPr="00000000">
        <w:rPr>
          <w:sz w:val="24"/>
          <w:szCs w:val="24"/>
          <w:rtl w:val="0"/>
        </w:rPr>
        <w:t xml:space="preserve">Четкость и реалистичность видения путей получения дохода после обучения; </w:t>
      </w:r>
    </w:p>
    <w:p w:rsidR="00000000" w:rsidDel="00000000" w:rsidP="00000000" w:rsidRDefault="00000000" w:rsidRPr="00000000" w14:paraId="0000019D">
      <w:pPr>
        <w:widowControl w:val="1"/>
        <w:numPr>
          <w:ilvl w:val="0"/>
          <w:numId w:val="9"/>
        </w:numPr>
        <w:spacing w:after="0" w:before="0" w:lineRule="auto"/>
        <w:ind w:left="720" w:hanging="360"/>
        <w:jc w:val="both"/>
        <w:rPr>
          <w:sz w:val="24"/>
          <w:szCs w:val="24"/>
        </w:rPr>
      </w:pPr>
      <w:r w:rsidDel="00000000" w:rsidR="00000000" w:rsidRPr="00000000">
        <w:rPr>
          <w:sz w:val="24"/>
          <w:szCs w:val="24"/>
          <w:rtl w:val="0"/>
        </w:rPr>
        <w:t xml:space="preserve">Анализ целевой аудитории и ее потребностей;</w:t>
      </w:r>
    </w:p>
    <w:p w:rsidR="00000000" w:rsidDel="00000000" w:rsidP="00000000" w:rsidRDefault="00000000" w:rsidRPr="00000000" w14:paraId="0000019E">
      <w:pPr>
        <w:widowControl w:val="1"/>
        <w:numPr>
          <w:ilvl w:val="0"/>
          <w:numId w:val="9"/>
        </w:numPr>
        <w:spacing w:after="0" w:before="0" w:lineRule="auto"/>
        <w:ind w:left="720" w:hanging="360"/>
        <w:jc w:val="both"/>
        <w:rPr>
          <w:sz w:val="24"/>
          <w:szCs w:val="24"/>
        </w:rPr>
      </w:pPr>
      <w:r w:rsidDel="00000000" w:rsidR="00000000" w:rsidRPr="00000000">
        <w:rPr>
          <w:sz w:val="24"/>
          <w:szCs w:val="24"/>
          <w:rtl w:val="0"/>
        </w:rPr>
        <w:t xml:space="preserve">Уникальность и ценность продукта; </w:t>
      </w:r>
    </w:p>
    <w:p w:rsidR="00000000" w:rsidDel="00000000" w:rsidP="00000000" w:rsidRDefault="00000000" w:rsidRPr="00000000" w14:paraId="0000019F">
      <w:pPr>
        <w:widowControl w:val="1"/>
        <w:numPr>
          <w:ilvl w:val="0"/>
          <w:numId w:val="9"/>
        </w:numPr>
        <w:spacing w:after="280" w:before="0" w:lineRule="auto"/>
        <w:ind w:left="720" w:hanging="360"/>
        <w:jc w:val="both"/>
        <w:rPr>
          <w:sz w:val="24"/>
          <w:szCs w:val="24"/>
        </w:rPr>
      </w:pPr>
      <w:r w:rsidDel="00000000" w:rsidR="00000000" w:rsidRPr="00000000">
        <w:rPr>
          <w:sz w:val="24"/>
          <w:szCs w:val="24"/>
          <w:rtl w:val="0"/>
        </w:rPr>
        <w:t xml:space="preserve">Соответствие предлагаемых решений потребностям целевой аудитории;  </w:t>
      </w:r>
    </w:p>
    <w:p w:rsidR="00000000" w:rsidDel="00000000" w:rsidP="00000000" w:rsidRDefault="00000000" w:rsidRPr="00000000" w14:paraId="000001A0">
      <w:pPr>
        <w:spacing w:after="280" w:before="280" w:lineRule="auto"/>
        <w:jc w:val="both"/>
        <w:rPr>
          <w:b w:val="1"/>
          <w:sz w:val="24"/>
          <w:szCs w:val="24"/>
        </w:rPr>
      </w:pPr>
      <w:r w:rsidDel="00000000" w:rsidR="00000000" w:rsidRPr="00000000">
        <w:rPr>
          <w:b w:val="1"/>
          <w:sz w:val="24"/>
          <w:szCs w:val="24"/>
          <w:rtl w:val="0"/>
        </w:rPr>
        <w:t xml:space="preserve">Финансовая устойчивость – 15 баллов (30%)</w:t>
      </w:r>
    </w:p>
    <w:p w:rsidR="00000000" w:rsidDel="00000000" w:rsidP="00000000" w:rsidRDefault="00000000" w:rsidRPr="00000000" w14:paraId="000001A1">
      <w:pPr>
        <w:widowControl w:val="1"/>
        <w:numPr>
          <w:ilvl w:val="0"/>
          <w:numId w:val="10"/>
        </w:numPr>
        <w:spacing w:after="0" w:before="280" w:lineRule="auto"/>
        <w:ind w:left="720" w:hanging="360"/>
        <w:jc w:val="both"/>
        <w:rPr>
          <w:sz w:val="24"/>
          <w:szCs w:val="24"/>
        </w:rPr>
      </w:pPr>
      <w:r w:rsidDel="00000000" w:rsidR="00000000" w:rsidRPr="00000000">
        <w:rPr>
          <w:sz w:val="24"/>
          <w:szCs w:val="24"/>
          <w:rtl w:val="0"/>
        </w:rPr>
        <w:t xml:space="preserve">Качественно составленные таблицы потоков доходов и структуры расходов (детализация, соответствие рыночным ценам, учет всех расходов); </w:t>
      </w:r>
    </w:p>
    <w:p w:rsidR="00000000" w:rsidDel="00000000" w:rsidP="00000000" w:rsidRDefault="00000000" w:rsidRPr="00000000" w14:paraId="000001A2">
      <w:pPr>
        <w:widowControl w:val="1"/>
        <w:numPr>
          <w:ilvl w:val="0"/>
          <w:numId w:val="10"/>
        </w:numPr>
        <w:spacing w:after="0" w:before="0" w:lineRule="auto"/>
        <w:ind w:left="720" w:hanging="360"/>
        <w:jc w:val="both"/>
        <w:rPr>
          <w:sz w:val="24"/>
          <w:szCs w:val="24"/>
        </w:rPr>
      </w:pPr>
      <w:r w:rsidDel="00000000" w:rsidR="00000000" w:rsidRPr="00000000">
        <w:rPr>
          <w:sz w:val="24"/>
          <w:szCs w:val="24"/>
          <w:rtl w:val="0"/>
        </w:rPr>
        <w:t xml:space="preserve">Разумное соотношение цена/качество; </w:t>
      </w:r>
    </w:p>
    <w:p w:rsidR="00000000" w:rsidDel="00000000" w:rsidP="00000000" w:rsidRDefault="00000000" w:rsidRPr="00000000" w14:paraId="000001A3">
      <w:pPr>
        <w:widowControl w:val="1"/>
        <w:numPr>
          <w:ilvl w:val="0"/>
          <w:numId w:val="10"/>
        </w:numPr>
        <w:spacing w:after="280" w:before="0" w:lineRule="auto"/>
        <w:ind w:left="720" w:hanging="360"/>
        <w:jc w:val="both"/>
        <w:rPr>
          <w:sz w:val="24"/>
          <w:szCs w:val="24"/>
        </w:rPr>
      </w:pPr>
      <w:r w:rsidDel="00000000" w:rsidR="00000000" w:rsidRPr="00000000">
        <w:rPr>
          <w:sz w:val="24"/>
          <w:szCs w:val="24"/>
          <w:rtl w:val="0"/>
        </w:rPr>
        <w:t xml:space="preserve">Собственный вклад; </w:t>
      </w:r>
    </w:p>
    <w:p w:rsidR="00000000" w:rsidDel="00000000" w:rsidP="00000000" w:rsidRDefault="00000000" w:rsidRPr="00000000" w14:paraId="000001A4">
      <w:pPr>
        <w:spacing w:after="280" w:before="280" w:lineRule="auto"/>
        <w:jc w:val="both"/>
        <w:rPr>
          <w:sz w:val="24"/>
          <w:szCs w:val="24"/>
        </w:rPr>
      </w:pPr>
      <w:r w:rsidDel="00000000" w:rsidR="00000000" w:rsidRPr="00000000">
        <w:rPr>
          <w:b w:val="1"/>
          <w:sz w:val="24"/>
          <w:szCs w:val="24"/>
          <w:rtl w:val="0"/>
        </w:rPr>
        <w:t xml:space="preserve">Мотивация и заинтересованность – 10 баллов (20%)</w:t>
      </w:r>
      <w:r w:rsidDel="00000000" w:rsidR="00000000" w:rsidRPr="00000000">
        <w:rPr>
          <w:rtl w:val="0"/>
        </w:rPr>
      </w:r>
    </w:p>
    <w:p w:rsidR="00000000" w:rsidDel="00000000" w:rsidP="00000000" w:rsidRDefault="00000000" w:rsidRPr="00000000" w14:paraId="000001A5">
      <w:pPr>
        <w:widowControl w:val="1"/>
        <w:numPr>
          <w:ilvl w:val="0"/>
          <w:numId w:val="6"/>
        </w:numPr>
        <w:spacing w:after="0" w:before="280" w:lineRule="auto"/>
        <w:ind w:left="720" w:hanging="360"/>
        <w:jc w:val="both"/>
        <w:rPr>
          <w:sz w:val="24"/>
          <w:szCs w:val="24"/>
        </w:rPr>
      </w:pPr>
      <w:r w:rsidDel="00000000" w:rsidR="00000000" w:rsidRPr="00000000">
        <w:rPr>
          <w:sz w:val="24"/>
          <w:szCs w:val="24"/>
          <w:rtl w:val="0"/>
        </w:rPr>
        <w:t xml:space="preserve">Ярко выраженное желание реализовать проект, преодолеть трудности и достичь целей; </w:t>
      </w:r>
    </w:p>
    <w:p w:rsidR="00000000" w:rsidDel="00000000" w:rsidP="00000000" w:rsidRDefault="00000000" w:rsidRPr="00000000" w14:paraId="000001A6">
      <w:pPr>
        <w:widowControl w:val="1"/>
        <w:numPr>
          <w:ilvl w:val="0"/>
          <w:numId w:val="6"/>
        </w:numPr>
        <w:spacing w:after="0" w:before="0" w:lineRule="auto"/>
        <w:ind w:left="720" w:hanging="360"/>
        <w:jc w:val="both"/>
        <w:rPr>
          <w:sz w:val="24"/>
          <w:szCs w:val="24"/>
        </w:rPr>
      </w:pPr>
      <w:r w:rsidDel="00000000" w:rsidR="00000000" w:rsidRPr="00000000">
        <w:rPr>
          <w:sz w:val="24"/>
          <w:szCs w:val="24"/>
          <w:rtl w:val="0"/>
        </w:rPr>
        <w:t xml:space="preserve">Наличие четкого понимания, почему фермер выбрал именно тепличное хозяйство и демонстрация приверженности делу; </w:t>
      </w:r>
    </w:p>
    <w:p w:rsidR="00000000" w:rsidDel="00000000" w:rsidP="00000000" w:rsidRDefault="00000000" w:rsidRPr="00000000" w14:paraId="000001A7">
      <w:pPr>
        <w:widowControl w:val="1"/>
        <w:numPr>
          <w:ilvl w:val="0"/>
          <w:numId w:val="6"/>
        </w:numPr>
        <w:spacing w:after="280" w:before="0" w:lineRule="auto"/>
        <w:ind w:left="720" w:hanging="360"/>
        <w:jc w:val="both"/>
        <w:rPr>
          <w:sz w:val="24"/>
          <w:szCs w:val="24"/>
        </w:rPr>
      </w:pPr>
      <w:r w:rsidDel="00000000" w:rsidR="00000000" w:rsidRPr="00000000">
        <w:rPr>
          <w:sz w:val="24"/>
          <w:szCs w:val="24"/>
          <w:rtl w:val="0"/>
        </w:rPr>
        <w:t xml:space="preserve">Полнота и детализация заявки; </w:t>
      </w:r>
    </w:p>
    <w:p w:rsidR="00000000" w:rsidDel="00000000" w:rsidP="00000000" w:rsidRDefault="00000000" w:rsidRPr="00000000" w14:paraId="000001A8">
      <w:pPr>
        <w:spacing w:after="280" w:before="280" w:lineRule="auto"/>
        <w:jc w:val="both"/>
        <w:rPr>
          <w:b w:val="1"/>
          <w:sz w:val="24"/>
          <w:szCs w:val="24"/>
        </w:rPr>
      </w:pPr>
      <w:r w:rsidDel="00000000" w:rsidR="00000000" w:rsidRPr="00000000">
        <w:rPr>
          <w:b w:val="1"/>
          <w:sz w:val="24"/>
          <w:szCs w:val="24"/>
          <w:rtl w:val="0"/>
        </w:rPr>
        <w:t xml:space="preserve">Социальное воздействие – 10 баллов (20%)</w:t>
      </w:r>
    </w:p>
    <w:p w:rsidR="00000000" w:rsidDel="00000000" w:rsidP="00000000" w:rsidRDefault="00000000" w:rsidRPr="00000000" w14:paraId="000001A9">
      <w:pPr>
        <w:widowControl w:val="1"/>
        <w:numPr>
          <w:ilvl w:val="0"/>
          <w:numId w:val="5"/>
        </w:numPr>
        <w:spacing w:after="0" w:before="280" w:lineRule="auto"/>
        <w:ind w:left="720" w:hanging="360"/>
        <w:jc w:val="both"/>
        <w:rPr>
          <w:sz w:val="24"/>
          <w:szCs w:val="24"/>
        </w:rPr>
      </w:pPr>
      <w:r w:rsidDel="00000000" w:rsidR="00000000" w:rsidRPr="00000000">
        <w:rPr>
          <w:sz w:val="24"/>
          <w:szCs w:val="24"/>
          <w:rtl w:val="0"/>
        </w:rPr>
        <w:t xml:space="preserve">Принадлежность к целевым социальным группам (например, многодетные семьи, репатрианты, женщины пенсионного возраста);</w:t>
      </w:r>
    </w:p>
    <w:p w:rsidR="00000000" w:rsidDel="00000000" w:rsidP="00000000" w:rsidRDefault="00000000" w:rsidRPr="00000000" w14:paraId="000001AA">
      <w:pPr>
        <w:widowControl w:val="1"/>
        <w:numPr>
          <w:ilvl w:val="0"/>
          <w:numId w:val="5"/>
        </w:numPr>
        <w:spacing w:after="280" w:before="0" w:lineRule="auto"/>
        <w:ind w:left="720" w:hanging="360"/>
        <w:jc w:val="both"/>
        <w:rPr>
          <w:sz w:val="24"/>
          <w:szCs w:val="24"/>
        </w:rPr>
      </w:pPr>
      <w:r w:rsidDel="00000000" w:rsidR="00000000" w:rsidRPr="00000000">
        <w:rPr>
          <w:sz w:val="24"/>
          <w:szCs w:val="24"/>
          <w:rtl w:val="0"/>
        </w:rPr>
        <w:t xml:space="preserve">Потенциальное позитивное социальное влияние проекта на сообщество (создание рабочих мест, обучение других фермеров);</w:t>
      </w:r>
    </w:p>
    <w:p w:rsidR="00000000" w:rsidDel="00000000" w:rsidP="00000000" w:rsidRDefault="00000000" w:rsidRPr="00000000" w14:paraId="000001AB">
      <w:pPr>
        <w:widowControl w:val="1"/>
        <w:spacing w:after="280" w:before="280" w:lineRule="auto"/>
        <w:rPr>
          <w:sz w:val="24"/>
          <w:szCs w:val="24"/>
        </w:rPr>
      </w:pPr>
      <w:r w:rsidDel="00000000" w:rsidR="00000000" w:rsidRPr="00000000">
        <w:rPr>
          <w:sz w:val="24"/>
          <w:szCs w:val="24"/>
          <w:rtl w:val="0"/>
        </w:rPr>
        <w:t xml:space="preserve">7.2. Максимальная оценка: 50 баллов.</w:t>
      </w:r>
    </w:p>
    <w:p w:rsidR="00000000" w:rsidDel="00000000" w:rsidP="00000000" w:rsidRDefault="00000000" w:rsidRPr="00000000" w14:paraId="000001AC">
      <w:pPr>
        <w:widowControl w:val="1"/>
        <w:spacing w:after="280" w:before="280" w:lineRule="auto"/>
        <w:rPr>
          <w:b w:val="1"/>
          <w:sz w:val="27"/>
          <w:szCs w:val="27"/>
        </w:rPr>
      </w:pPr>
      <w:r w:rsidDel="00000000" w:rsidR="00000000" w:rsidRPr="00000000">
        <w:rPr>
          <w:b w:val="1"/>
          <w:sz w:val="27"/>
          <w:szCs w:val="27"/>
          <w:rtl w:val="0"/>
        </w:rPr>
        <w:t xml:space="preserve">8. Финансирование проектов</w:t>
      </w:r>
    </w:p>
    <w:p w:rsidR="00000000" w:rsidDel="00000000" w:rsidP="00000000" w:rsidRDefault="00000000" w:rsidRPr="00000000" w14:paraId="000001AD">
      <w:pPr>
        <w:widowControl w:val="1"/>
        <w:spacing w:after="280" w:before="280" w:lineRule="auto"/>
        <w:rPr>
          <w:sz w:val="24"/>
          <w:szCs w:val="24"/>
        </w:rPr>
      </w:pPr>
      <w:r w:rsidDel="00000000" w:rsidR="00000000" w:rsidRPr="00000000">
        <w:rPr>
          <w:sz w:val="24"/>
          <w:szCs w:val="24"/>
          <w:rtl w:val="0"/>
        </w:rPr>
        <w:t xml:space="preserve">8.1. Максимальная сумма грантовой помощи:</w:t>
      </w:r>
    </w:p>
    <w:p w:rsidR="00000000" w:rsidDel="00000000" w:rsidP="00000000" w:rsidRDefault="00000000" w:rsidRPr="00000000" w14:paraId="000001AE">
      <w:pPr>
        <w:widowControl w:val="1"/>
        <w:numPr>
          <w:ilvl w:val="0"/>
          <w:numId w:val="19"/>
        </w:numPr>
        <w:spacing w:after="0" w:before="280" w:lineRule="auto"/>
        <w:ind w:left="720" w:hanging="360"/>
        <w:rPr>
          <w:sz w:val="24"/>
          <w:szCs w:val="24"/>
        </w:rPr>
      </w:pPr>
      <w:r w:rsidDel="00000000" w:rsidR="00000000" w:rsidRPr="00000000">
        <w:rPr>
          <w:sz w:val="24"/>
          <w:szCs w:val="24"/>
          <w:rtl w:val="0"/>
        </w:rPr>
        <w:t xml:space="preserve">2 340 000 тенге – для ИП.</w:t>
      </w:r>
    </w:p>
    <w:p w:rsidR="00000000" w:rsidDel="00000000" w:rsidP="00000000" w:rsidRDefault="00000000" w:rsidRPr="00000000" w14:paraId="000001AF">
      <w:pPr>
        <w:widowControl w:val="1"/>
        <w:numPr>
          <w:ilvl w:val="0"/>
          <w:numId w:val="19"/>
        </w:numPr>
        <w:spacing w:after="280" w:before="0" w:lineRule="auto"/>
        <w:ind w:left="720" w:hanging="360"/>
        <w:rPr>
          <w:sz w:val="24"/>
          <w:szCs w:val="24"/>
        </w:rPr>
      </w:pPr>
      <w:r w:rsidDel="00000000" w:rsidR="00000000" w:rsidRPr="00000000">
        <w:rPr>
          <w:sz w:val="24"/>
          <w:szCs w:val="24"/>
          <w:rtl w:val="0"/>
        </w:rPr>
        <w:t xml:space="preserve">2 106 000 тенге – для физических лиц (с учетом налога 10%).</w:t>
      </w:r>
    </w:p>
    <w:p w:rsidR="00000000" w:rsidDel="00000000" w:rsidP="00000000" w:rsidRDefault="00000000" w:rsidRPr="00000000" w14:paraId="000001B0">
      <w:pPr>
        <w:widowControl w:val="1"/>
        <w:spacing w:after="280" w:before="280" w:lineRule="auto"/>
        <w:rPr>
          <w:b w:val="1"/>
          <w:sz w:val="27"/>
          <w:szCs w:val="27"/>
        </w:rPr>
      </w:pPr>
      <w:r w:rsidDel="00000000" w:rsidR="00000000" w:rsidRPr="00000000">
        <w:rPr>
          <w:b w:val="1"/>
          <w:sz w:val="27"/>
          <w:szCs w:val="27"/>
          <w:rtl w:val="0"/>
        </w:rPr>
        <w:t xml:space="preserve">9. Мониторинг и отчетность</w:t>
      </w:r>
    </w:p>
    <w:p w:rsidR="00000000" w:rsidDel="00000000" w:rsidP="00000000" w:rsidRDefault="00000000" w:rsidRPr="00000000" w14:paraId="000001B1">
      <w:pPr>
        <w:widowControl w:val="1"/>
        <w:spacing w:after="280" w:before="280" w:lineRule="auto"/>
        <w:rPr>
          <w:sz w:val="24"/>
          <w:szCs w:val="24"/>
        </w:rPr>
      </w:pPr>
      <w:r w:rsidDel="00000000" w:rsidR="00000000" w:rsidRPr="00000000">
        <w:rPr>
          <w:sz w:val="24"/>
          <w:szCs w:val="24"/>
          <w:rtl w:val="0"/>
        </w:rPr>
        <w:t xml:space="preserve">9.1. Организатор конкурса осуществляет мониторинг реализации проектов на протяжении трех лет реализации проекта Batys AgroHub.</w:t>
      </w:r>
    </w:p>
    <w:p w:rsidR="00000000" w:rsidDel="00000000" w:rsidP="00000000" w:rsidRDefault="00000000" w:rsidRPr="00000000" w14:paraId="000001B2">
      <w:pPr>
        <w:widowControl w:val="1"/>
        <w:spacing w:after="280" w:before="280" w:lineRule="auto"/>
        <w:rPr>
          <w:sz w:val="24"/>
          <w:szCs w:val="24"/>
        </w:rPr>
      </w:pPr>
      <w:r w:rsidDel="00000000" w:rsidR="00000000" w:rsidRPr="00000000">
        <w:rPr>
          <w:sz w:val="24"/>
          <w:szCs w:val="24"/>
          <w:rtl w:val="0"/>
        </w:rPr>
        <w:t xml:space="preserve">9.2. Победители предоставляют полугодовые отчеты, включая:</w:t>
      </w:r>
    </w:p>
    <w:p w:rsidR="00000000" w:rsidDel="00000000" w:rsidP="00000000" w:rsidRDefault="00000000" w:rsidRPr="00000000" w14:paraId="000001B3">
      <w:pPr>
        <w:widowControl w:val="1"/>
        <w:numPr>
          <w:ilvl w:val="0"/>
          <w:numId w:val="4"/>
        </w:numPr>
        <w:spacing w:after="280" w:before="280" w:lineRule="auto"/>
        <w:ind w:left="720" w:hanging="360"/>
        <w:rPr>
          <w:sz w:val="24"/>
          <w:szCs w:val="24"/>
        </w:rPr>
      </w:pPr>
      <w:r w:rsidDel="00000000" w:rsidR="00000000" w:rsidRPr="00000000">
        <w:rPr>
          <w:sz w:val="24"/>
          <w:szCs w:val="24"/>
          <w:rtl w:val="0"/>
        </w:rPr>
        <w:t xml:space="preserve">Аналитический отчет о ходе реализации.</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2008"/>
          <w:tab w:val="left" w:leader="none" w:pos="2009"/>
        </w:tabs>
        <w:spacing w:before="4" w:lineRule="auto"/>
        <w:rPr>
          <w:b w:val="1"/>
          <w:color w:val="000000"/>
          <w:sz w:val="27"/>
          <w:szCs w:val="27"/>
        </w:rPr>
      </w:pPr>
      <w:r w:rsidDel="00000000" w:rsidR="00000000" w:rsidRPr="00000000">
        <w:rPr>
          <w:b w:val="1"/>
          <w:color w:val="000000"/>
          <w:sz w:val="27"/>
          <w:szCs w:val="27"/>
          <w:rtl w:val="0"/>
        </w:rPr>
        <w:t xml:space="preserve">10. Требования к проектам</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Проекты, заявленные для участия в Конкурсе, должны соответствовать следующим</w:t>
      </w:r>
      <w:r w:rsidDel="00000000" w:rsidR="00000000" w:rsidRPr="00000000">
        <w:rPr>
          <w:sz w:val="24"/>
          <w:szCs w:val="24"/>
          <w:rtl w:val="0"/>
        </w:rPr>
        <w:t xml:space="preserve"> </w:t>
      </w:r>
      <w:r w:rsidDel="00000000" w:rsidR="00000000" w:rsidRPr="00000000">
        <w:rPr>
          <w:color w:val="000000"/>
          <w:sz w:val="24"/>
          <w:szCs w:val="24"/>
          <w:rtl w:val="0"/>
        </w:rPr>
        <w:t xml:space="preserve">требованиям:</w:t>
      </w:r>
    </w:p>
    <w:p w:rsidR="00000000" w:rsidDel="00000000" w:rsidP="00000000" w:rsidRDefault="00000000" w:rsidRPr="00000000" w14:paraId="000001B7">
      <w:pPr>
        <w:numPr>
          <w:ilvl w:val="0"/>
          <w:numId w:val="21"/>
        </w:numPr>
        <w:pBdr>
          <w:top w:space="0" w:sz="0" w:val="nil"/>
          <w:left w:space="0" w:sz="0" w:val="nil"/>
          <w:bottom w:space="0" w:sz="0" w:val="nil"/>
          <w:right w:space="0" w:sz="0" w:val="nil"/>
          <w:between w:space="0" w:sz="0" w:val="nil"/>
        </w:pBdr>
        <w:tabs>
          <w:tab w:val="left" w:leader="none" w:pos="1130"/>
        </w:tabs>
        <w:ind w:left="720" w:hanging="360"/>
        <w:jc w:val="both"/>
        <w:rPr>
          <w:color w:val="000000"/>
          <w:sz w:val="24"/>
          <w:szCs w:val="24"/>
        </w:rPr>
      </w:pPr>
      <w:r w:rsidDel="00000000" w:rsidR="00000000" w:rsidRPr="00000000">
        <w:rPr>
          <w:color w:val="000000"/>
          <w:sz w:val="24"/>
          <w:szCs w:val="24"/>
          <w:rtl w:val="0"/>
        </w:rPr>
        <w:t xml:space="preserve">Проект должен реализоваться на территории РК, а именно в Бурлинском районе Западно-Казахстанской области;</w:t>
      </w:r>
    </w:p>
    <w:p w:rsidR="00000000" w:rsidDel="00000000" w:rsidP="00000000" w:rsidRDefault="00000000" w:rsidRPr="00000000" w14:paraId="000001B8">
      <w:pPr>
        <w:numPr>
          <w:ilvl w:val="0"/>
          <w:numId w:val="21"/>
        </w:numPr>
        <w:pBdr>
          <w:top w:space="0" w:sz="0" w:val="nil"/>
          <w:left w:space="0" w:sz="0" w:val="nil"/>
          <w:bottom w:space="0" w:sz="0" w:val="nil"/>
          <w:right w:space="0" w:sz="0" w:val="nil"/>
          <w:between w:space="0" w:sz="0" w:val="nil"/>
        </w:pBdr>
        <w:tabs>
          <w:tab w:val="left" w:leader="none" w:pos="1275"/>
          <w:tab w:val="left" w:leader="none" w:pos="1130"/>
          <w:tab w:val="left" w:leader="none" w:pos="2399"/>
          <w:tab w:val="left" w:leader="none" w:pos="3534"/>
          <w:tab w:val="left" w:leader="none" w:pos="4406"/>
          <w:tab w:val="left" w:leader="none" w:pos="5836"/>
          <w:tab w:val="left" w:leader="none" w:pos="6444"/>
          <w:tab w:val="left" w:leader="none" w:pos="7734"/>
          <w:tab w:val="left" w:leader="none" w:pos="9218"/>
        </w:tabs>
        <w:ind w:left="720" w:hanging="360"/>
        <w:jc w:val="both"/>
        <w:rPr>
          <w:color w:val="000000"/>
          <w:sz w:val="24"/>
          <w:szCs w:val="24"/>
        </w:rPr>
      </w:pPr>
      <w:r w:rsidDel="00000000" w:rsidR="00000000" w:rsidRPr="00000000">
        <w:rPr>
          <w:color w:val="000000"/>
          <w:sz w:val="24"/>
          <w:szCs w:val="24"/>
          <w:rtl w:val="0"/>
        </w:rPr>
        <w:t xml:space="preserve">Проект должен быть направлен на строительство теплицы, выращивание заявленной культуры, актуальной для района и местного рынка, получения урожая и сбыта полученной продукции;</w:t>
      </w:r>
    </w:p>
    <w:p w:rsidR="00000000" w:rsidDel="00000000" w:rsidP="00000000" w:rsidRDefault="00000000" w:rsidRPr="00000000" w14:paraId="000001B9">
      <w:pPr>
        <w:numPr>
          <w:ilvl w:val="0"/>
          <w:numId w:val="21"/>
        </w:numPr>
        <w:pBdr>
          <w:top w:space="0" w:sz="0" w:val="nil"/>
          <w:left w:space="0" w:sz="0" w:val="nil"/>
          <w:bottom w:space="0" w:sz="0" w:val="nil"/>
          <w:right w:space="0" w:sz="0" w:val="nil"/>
          <w:between w:space="0" w:sz="0" w:val="nil"/>
        </w:pBdr>
        <w:tabs>
          <w:tab w:val="left" w:leader="none" w:pos="1275"/>
          <w:tab w:val="left" w:leader="none" w:pos="1130"/>
        </w:tabs>
        <w:ind w:left="720" w:hanging="360"/>
        <w:jc w:val="both"/>
        <w:rPr>
          <w:color w:val="000000"/>
          <w:sz w:val="24"/>
          <w:szCs w:val="24"/>
        </w:rPr>
      </w:pPr>
      <w:r w:rsidDel="00000000" w:rsidR="00000000" w:rsidRPr="00000000">
        <w:rPr>
          <w:color w:val="000000"/>
          <w:sz w:val="24"/>
          <w:szCs w:val="24"/>
          <w:rtl w:val="0"/>
        </w:rPr>
        <w:t xml:space="preserve">Бюджет проекта должен быть обеспечен собственными денежными и/или неденежными средствами Заявителя (собственный вклад): </w:t>
      </w:r>
    </w:p>
    <w:p w:rsidR="00000000" w:rsidDel="00000000" w:rsidP="00000000" w:rsidRDefault="00000000" w:rsidRPr="00000000" w14:paraId="000001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Представленные Участником на Конкурс документы обратно не возвращаются.</w:t>
      </w:r>
    </w:p>
    <w:p w:rsidR="00000000" w:rsidDel="00000000" w:rsidP="00000000" w:rsidRDefault="00000000" w:rsidRPr="00000000" w14:paraId="000001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оставляет за собой право без объяснения причин снять проект с участия на любом из этапов Конкурса.</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2069"/>
        </w:tabs>
        <w:spacing w:before="62" w:lineRule="auto"/>
        <w:jc w:val="both"/>
        <w:rPr>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2069"/>
        </w:tabs>
        <w:spacing w:before="62" w:lineRule="auto"/>
        <w:jc w:val="both"/>
        <w:rPr>
          <w:b w:val="1"/>
          <w:color w:val="000000"/>
          <w:sz w:val="27"/>
          <w:szCs w:val="27"/>
        </w:rPr>
      </w:pPr>
      <w:r w:rsidDel="00000000" w:rsidR="00000000" w:rsidRPr="00000000">
        <w:rPr>
          <w:b w:val="1"/>
          <w:color w:val="000000"/>
          <w:sz w:val="27"/>
          <w:szCs w:val="27"/>
          <w:rtl w:val="0"/>
        </w:rPr>
        <w:t xml:space="preserve">11. Детальное описание этапов проведения Конкурса</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2069"/>
        </w:tabs>
        <w:spacing w:before="62" w:lineRule="auto"/>
        <w:jc w:val="both"/>
        <w:rPr>
          <w:color w:val="000000"/>
          <w:sz w:val="24"/>
          <w:szCs w:val="24"/>
        </w:rPr>
      </w:pPr>
      <w:r w:rsidDel="00000000" w:rsidR="00000000" w:rsidRPr="00000000">
        <w:rPr>
          <w:color w:val="000000"/>
          <w:sz w:val="24"/>
          <w:szCs w:val="24"/>
          <w:rtl w:val="0"/>
        </w:rPr>
        <w:t xml:space="preserve">Всем заинтересованным лицам необходимо отслеживать объявления в разделе конкурсы на сайте ФЕЦА:</w:t>
      </w:r>
      <w:r w:rsidDel="00000000" w:rsidR="00000000" w:rsidRPr="00000000">
        <w:rPr>
          <w:color w:val="0000ff"/>
          <w:sz w:val="24"/>
          <w:szCs w:val="24"/>
          <w:rtl w:val="0"/>
        </w:rPr>
        <w:t xml:space="preserve"> </w:t>
      </w:r>
      <w:hyperlink r:id="rId12">
        <w:r w:rsidDel="00000000" w:rsidR="00000000" w:rsidRPr="00000000">
          <w:rPr>
            <w:color w:val="0000ff"/>
            <w:sz w:val="24"/>
            <w:szCs w:val="24"/>
            <w:u w:val="single"/>
            <w:rtl w:val="0"/>
          </w:rPr>
          <w:t xml:space="preserve">www.ef-ca.kz</w:t>
        </w:r>
      </w:hyperlink>
      <w:hyperlink r:id="rId13">
        <w:r w:rsidDel="00000000" w:rsidR="00000000" w:rsidRPr="00000000">
          <w:rPr>
            <w:color w:val="0000ff"/>
            <w:sz w:val="24"/>
            <w:szCs w:val="24"/>
            <w:rtl w:val="0"/>
          </w:rPr>
          <w:t xml:space="preserve"> </w:t>
        </w:r>
      </w:hyperlink>
      <w:r w:rsidDel="00000000" w:rsidR="00000000" w:rsidRPr="00000000">
        <w:rPr>
          <w:color w:val="000000"/>
          <w:sz w:val="24"/>
          <w:szCs w:val="24"/>
          <w:rtl w:val="0"/>
        </w:rPr>
        <w:t xml:space="preserve">(в Казахстане). Дополнительно в качестве приложений, к каждому объявлению будет приложена конкурсная документация, в которой описываются требования и условия конкурса. Требования и условия конкурсов должны быть строго соблюдены потенциальными заявителями. Заявка (бизнес-план) заполняются и подаются онлайн.</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ПЕРВЫЙ ЭТАП. </w:t>
      </w:r>
      <w:r w:rsidDel="00000000" w:rsidR="00000000" w:rsidRPr="00000000">
        <w:rPr>
          <w:color w:val="000000"/>
          <w:sz w:val="24"/>
          <w:szCs w:val="24"/>
          <w:rtl w:val="0"/>
        </w:rPr>
        <w:t xml:space="preserve">ФЕЦА</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проводит</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широкую информационную кампанию</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среди населения с информацией о проекте. Заявители заполняют и направляют Регистрационную форму на участие в проекте. ФЕЦА проверяет информацию, представленную Заявителем на соответствие условиям участия, объединяет всех соответствующих условиям заявителей в одну группу в вотсап, делает объявление о старте обучения, дает информацию о программе, месте и времени проведения тренинга, проводит опросы и обзвоны потенциальных участников тренинга на предмет возможности участия, формирует окончательную группу слушателей тренинга. Длительность э</w:t>
      </w:r>
      <w:r w:rsidDel="00000000" w:rsidR="00000000" w:rsidRPr="00000000">
        <w:rPr>
          <w:sz w:val="24"/>
          <w:szCs w:val="24"/>
          <w:rtl w:val="0"/>
        </w:rPr>
        <w:t xml:space="preserve">тапа 3 недели. </w:t>
      </w:r>
      <w:r w:rsidDel="00000000" w:rsidR="00000000" w:rsidRPr="00000000">
        <w:rPr>
          <w:color w:val="000000"/>
          <w:sz w:val="24"/>
          <w:szCs w:val="24"/>
          <w:rtl w:val="0"/>
        </w:rPr>
        <w:t xml:space="preserve">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ВТОРОЙ ЭТАП. </w:t>
      </w:r>
      <w:r w:rsidDel="00000000" w:rsidR="00000000" w:rsidRPr="00000000">
        <w:rPr>
          <w:color w:val="000000"/>
          <w:sz w:val="24"/>
          <w:szCs w:val="24"/>
          <w:rtl w:val="0"/>
        </w:rPr>
        <w:t xml:space="preserve">На следующем этапе Конкурса сформированная группа потенциальных заявителей проходит обучение на двухдневном офлайн и четырехдневном онлайн тренингах по основам овощеводства, строительства теплиц и бизнес-планированию. На этом этапе тренера и команда проекта ФЕЦА отвечают на все вопросы потенциальных заявителей. </w:t>
      </w:r>
      <w:r w:rsidDel="00000000" w:rsidR="00000000" w:rsidRPr="00000000">
        <w:rPr>
          <w:sz w:val="24"/>
          <w:szCs w:val="24"/>
          <w:rtl w:val="0"/>
        </w:rPr>
        <w:t xml:space="preserve">Длительность этапа 2 недели.  </w:t>
      </w:r>
      <w:r w:rsidDel="00000000" w:rsidR="00000000" w:rsidRPr="00000000">
        <w:rPr>
          <w:color w:val="000000"/>
          <w:sz w:val="24"/>
          <w:szCs w:val="24"/>
          <w:rtl w:val="0"/>
        </w:rPr>
        <w:t xml:space="preserve"> </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1289"/>
        </w:tabs>
        <w:spacing w:before="8" w:lineRule="auto"/>
        <w:jc w:val="both"/>
        <w:rPr>
          <w:b w:val="1"/>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b w:val="1"/>
          <w:color w:val="000000"/>
          <w:sz w:val="24"/>
          <w:szCs w:val="24"/>
          <w:rtl w:val="0"/>
        </w:rPr>
        <w:t xml:space="preserve">ТРЕТИЙ ЭТАП. </w:t>
      </w:r>
      <w:r w:rsidDel="00000000" w:rsidR="00000000" w:rsidRPr="00000000">
        <w:rPr>
          <w:color w:val="000000"/>
          <w:sz w:val="24"/>
          <w:szCs w:val="24"/>
          <w:rtl w:val="0"/>
        </w:rPr>
        <w:t xml:space="preserve">ФЕЦА объявляет Конкурс и дает заявителям </w:t>
      </w:r>
      <w:r w:rsidDel="00000000" w:rsidR="00000000" w:rsidRPr="00000000">
        <w:rPr>
          <w:sz w:val="24"/>
          <w:szCs w:val="24"/>
          <w:rtl w:val="0"/>
        </w:rPr>
        <w:t xml:space="preserve">время</w:t>
      </w:r>
      <w:r w:rsidDel="00000000" w:rsidR="00000000" w:rsidRPr="00000000">
        <w:rPr>
          <w:color w:val="000000"/>
          <w:sz w:val="24"/>
          <w:szCs w:val="24"/>
          <w:rtl w:val="0"/>
        </w:rPr>
        <w:t xml:space="preserve"> на заполнение заявок (бизнес-планов) и предоставление их в ФЕЦА. На этапе заполнения бизнес-плана необходимо предоставить для рассмотрения ряд обязательных документов в соответствии с установленным перечнем (перечень изложен в п.6 настоящего Положения). ФЕЦА предварительно анализирует представленные заявки, проверяет их на полноту и соответствие требованиям, затем регистрирует их, дает обратную связь заявителям о времени регистрации заявки. При необходимости ФЕЦА дает 3 дня на предоставление недостающих документов, если такое имеет место быть. В случае непредоставления, ФЕЦА отклоняет заявку от участия в Конкурсе и сообщает об этом Заявителю в письменной форме. Длительность этапа </w:t>
      </w:r>
      <w:r w:rsidDel="00000000" w:rsidR="00000000" w:rsidRPr="00000000">
        <w:rPr>
          <w:sz w:val="24"/>
          <w:szCs w:val="24"/>
          <w:rtl w:val="0"/>
        </w:rPr>
        <w:t xml:space="preserve">2</w:t>
      </w:r>
      <w:r w:rsidDel="00000000" w:rsidR="00000000" w:rsidRPr="00000000">
        <w:rPr>
          <w:color w:val="000000"/>
          <w:sz w:val="24"/>
          <w:szCs w:val="24"/>
          <w:rtl w:val="0"/>
        </w:rPr>
        <w:t xml:space="preserve"> недели.  </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1289"/>
        </w:tabs>
        <w:spacing w:before="1" w:lineRule="auto"/>
        <w:jc w:val="both"/>
        <w:rPr>
          <w:color w:val="000000"/>
          <w:sz w:val="24"/>
          <w:szCs w:val="24"/>
        </w:rPr>
      </w:pPr>
      <w:r w:rsidDel="00000000" w:rsidR="00000000" w:rsidRPr="00000000">
        <w:rPr>
          <w:b w:val="1"/>
          <w:color w:val="000000"/>
          <w:sz w:val="24"/>
          <w:szCs w:val="24"/>
          <w:rtl w:val="0"/>
        </w:rPr>
        <w:t xml:space="preserve">ЧЕТВЕРТЫЙ ЭТАП. </w:t>
      </w:r>
      <w:r w:rsidDel="00000000" w:rsidR="00000000" w:rsidRPr="00000000">
        <w:rPr>
          <w:color w:val="000000"/>
          <w:sz w:val="24"/>
          <w:szCs w:val="24"/>
          <w:rtl w:val="0"/>
        </w:rPr>
        <w:t xml:space="preserve">На этом этапе члены ЭК проводят оценку допущенных до Конкурса заявок. Оценка проводится членами ЭК в дистанционн</w:t>
      </w:r>
      <w:r w:rsidDel="00000000" w:rsidR="00000000" w:rsidRPr="00000000">
        <w:rPr>
          <w:sz w:val="24"/>
          <w:szCs w:val="24"/>
          <w:rtl w:val="0"/>
        </w:rPr>
        <w:t xml:space="preserve">ом формате по предоставленной конкурсной документации. Члены ЭК получают доступ к папкам заявителей, размещенных на Google диске, а также пошаговой инструкции по работе ЭК и индивидуальным оценочным формам. </w:t>
      </w:r>
      <w:r w:rsidDel="00000000" w:rsidR="00000000" w:rsidRPr="00000000">
        <w:rPr>
          <w:color w:val="000000"/>
          <w:sz w:val="24"/>
          <w:szCs w:val="24"/>
          <w:rtl w:val="0"/>
        </w:rPr>
        <w:t xml:space="preserve">Оценка проводится в оценочной форме по критериям, указанным в п.7 настоящего Положения. Каждый член ЭК с правом голоса выставляет оценочные баллы в форму, тем самым оценивая каждую заявку и голосуя за каждого заявителя. После голосования по каждому участнику высчитывается средний балл по всем членам ЭК. Участники, набравшие наибольшее количество баллов, объявляются кандидатами. Победители объявляются после процесса верификации. Пять следующих по списку кандидатов составляют резервный список. Длительно</w:t>
      </w:r>
      <w:r w:rsidDel="00000000" w:rsidR="00000000" w:rsidRPr="00000000">
        <w:rPr>
          <w:sz w:val="24"/>
          <w:szCs w:val="24"/>
          <w:rtl w:val="0"/>
        </w:rPr>
        <w:t xml:space="preserve">сть этапа 2 недели. </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ПЯТЫЙ ЭТАП. </w:t>
      </w:r>
      <w:r w:rsidDel="00000000" w:rsidR="00000000" w:rsidRPr="00000000">
        <w:rPr>
          <w:color w:val="000000"/>
          <w:sz w:val="24"/>
          <w:szCs w:val="24"/>
          <w:rtl w:val="0"/>
        </w:rPr>
        <w:t xml:space="preserve">На этом этапе ФЕЦА с привлечением экспертов от ФМС проводит верификацию (физическую проверку) условий потенциальных победителей Конкурса на предмет соответствия, указанной в заявке информации, а также для оценки потенциала в реализации проекта. В случае обнаружения недостоверных сведений, которые могут повлиять на окончательное решение относительно конкурсной заявки, команда ФЕЦА </w:t>
      </w:r>
      <w:r w:rsidDel="00000000" w:rsidR="00000000" w:rsidRPr="00000000">
        <w:rPr>
          <w:sz w:val="24"/>
          <w:szCs w:val="24"/>
          <w:rtl w:val="0"/>
        </w:rPr>
        <w:t xml:space="preserve">определяется с финальным списком победителей, для того чтобы вместе с ЭК</w:t>
      </w:r>
      <w:r w:rsidDel="00000000" w:rsidR="00000000" w:rsidRPr="00000000">
        <w:rPr>
          <w:color w:val="000000"/>
          <w:sz w:val="24"/>
          <w:szCs w:val="24"/>
          <w:rtl w:val="0"/>
        </w:rPr>
        <w:t xml:space="preserve"> приня</w:t>
      </w:r>
      <w:r w:rsidDel="00000000" w:rsidR="00000000" w:rsidRPr="00000000">
        <w:rPr>
          <w:sz w:val="24"/>
          <w:szCs w:val="24"/>
          <w:rtl w:val="0"/>
        </w:rPr>
        <w:t xml:space="preserve">ть решение о финансировании, либо </w:t>
      </w:r>
      <w:r w:rsidDel="00000000" w:rsidR="00000000" w:rsidRPr="00000000">
        <w:rPr>
          <w:color w:val="000000"/>
          <w:sz w:val="24"/>
          <w:szCs w:val="24"/>
          <w:rtl w:val="0"/>
        </w:rPr>
        <w:t xml:space="preserve">о снятии победителя с конкурса по результатам </w:t>
      </w:r>
      <w:r w:rsidDel="00000000" w:rsidR="00000000" w:rsidRPr="00000000">
        <w:rPr>
          <w:sz w:val="24"/>
          <w:szCs w:val="24"/>
          <w:rtl w:val="0"/>
        </w:rPr>
        <w:t xml:space="preserve">верификации. В случае если предполагается снятие победителя с конкурса, то</w:t>
      </w:r>
      <w:r w:rsidDel="00000000" w:rsidR="00000000" w:rsidRPr="00000000">
        <w:rPr>
          <w:color w:val="000000"/>
          <w:sz w:val="24"/>
          <w:szCs w:val="24"/>
          <w:rtl w:val="0"/>
        </w:rPr>
        <w:t xml:space="preserve"> выбирают следующего по количеству баллов кандидата из резервного списка. Длительность этапа 1 неделя. </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1289"/>
        </w:tabs>
        <w:spacing w:before="6" w:lineRule="auto"/>
        <w:jc w:val="both"/>
        <w:rPr>
          <w:color w:val="000000"/>
          <w:sz w:val="24"/>
          <w:szCs w:val="24"/>
        </w:rPr>
      </w:pPr>
      <w:r w:rsidDel="00000000" w:rsidR="00000000" w:rsidRPr="00000000">
        <w:rPr>
          <w:b w:val="1"/>
          <w:color w:val="000000"/>
          <w:sz w:val="24"/>
          <w:szCs w:val="24"/>
          <w:rtl w:val="0"/>
        </w:rPr>
        <w:t xml:space="preserve">ШЕСТОЙ ЭТАП. </w:t>
      </w:r>
      <w:r w:rsidDel="00000000" w:rsidR="00000000" w:rsidRPr="00000000">
        <w:rPr>
          <w:color w:val="000000"/>
          <w:sz w:val="24"/>
          <w:szCs w:val="24"/>
          <w:rtl w:val="0"/>
        </w:rPr>
        <w:t xml:space="preserve">На этом этапе ФЕЦА проводит информирование членов ЭК о результатах верификации. В случае принятия положительного решения Экспертным Комитетом, ФЕЦА составляет и подписывает итоговый протокол заседания ЭК о результатах конкурса, затем объявляет победителей Конкурса на официальном сайте и инстаграм странице проекта. Кроме того </w:t>
      </w:r>
      <w:r w:rsidDel="00000000" w:rsidR="00000000" w:rsidRPr="00000000">
        <w:rPr>
          <w:sz w:val="24"/>
          <w:szCs w:val="24"/>
          <w:rtl w:val="0"/>
        </w:rPr>
        <w:t xml:space="preserve">р</w:t>
      </w:r>
      <w:r w:rsidDel="00000000" w:rsidR="00000000" w:rsidRPr="00000000">
        <w:rPr>
          <w:color w:val="000000"/>
          <w:sz w:val="24"/>
          <w:szCs w:val="24"/>
          <w:rtl w:val="0"/>
        </w:rPr>
        <w:t xml:space="preserve">езультаты конкурса доводятся до сведения всех заявителей персонально </w:t>
      </w:r>
      <w:r w:rsidDel="00000000" w:rsidR="00000000" w:rsidRPr="00000000">
        <w:rPr>
          <w:sz w:val="24"/>
          <w:szCs w:val="24"/>
          <w:rtl w:val="0"/>
        </w:rPr>
        <w:t xml:space="preserve">через вотсап чаты</w:t>
      </w:r>
      <w:r w:rsidDel="00000000" w:rsidR="00000000" w:rsidRPr="00000000">
        <w:rPr>
          <w:color w:val="000000"/>
          <w:sz w:val="24"/>
          <w:szCs w:val="24"/>
          <w:rtl w:val="0"/>
        </w:rPr>
        <w:t xml:space="preserve">. Длительность этапа до 1 недели.  </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СЕДЬМОЙ ЭТАП. </w:t>
      </w:r>
      <w:r w:rsidDel="00000000" w:rsidR="00000000" w:rsidRPr="00000000">
        <w:rPr>
          <w:color w:val="000000"/>
          <w:sz w:val="24"/>
          <w:szCs w:val="24"/>
          <w:rtl w:val="0"/>
        </w:rPr>
        <w:t xml:space="preserve">На этом этапе ФЕЦА закупает и передает необходимые материалы и оборудование победителям Конкурса. Заключение договоров с победителями Конкурса на финансирование проектов и передача оборудования происходит в соответствии с решением и на основании итогового протокола заседания ЭК. Длительность этапа </w:t>
      </w:r>
      <w:r w:rsidDel="00000000" w:rsidR="00000000" w:rsidRPr="00000000">
        <w:rPr>
          <w:sz w:val="24"/>
          <w:szCs w:val="24"/>
          <w:rtl w:val="0"/>
        </w:rPr>
        <w:t xml:space="preserve">2</w:t>
      </w:r>
      <w:r w:rsidDel="00000000" w:rsidR="00000000" w:rsidRPr="00000000">
        <w:rPr>
          <w:color w:val="000000"/>
          <w:sz w:val="24"/>
          <w:szCs w:val="24"/>
          <w:rtl w:val="0"/>
        </w:rPr>
        <w:t xml:space="preserve"> недели. </w:t>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color w:val="000000"/>
          <w:sz w:val="24"/>
          <w:szCs w:val="24"/>
          <w:rtl w:val="0"/>
        </w:rPr>
        <w:t xml:space="preserve">Победители Конкурса получают консультационную (консалтинговую) поддержку по</w:t>
      </w:r>
      <w:r w:rsidDel="00000000" w:rsidR="00000000" w:rsidRPr="00000000">
        <w:rPr>
          <w:sz w:val="24"/>
          <w:szCs w:val="24"/>
          <w:rtl w:val="0"/>
        </w:rPr>
        <w:t xml:space="preserve"> вопросам, связанным с эффективным использованием предоставленных ресурсов, развитием агробизнеса и достижением устойчивых результатов в рамках реализации проекта. </w:t>
      </w:r>
      <w:r w:rsidDel="00000000" w:rsidR="00000000" w:rsidRPr="00000000">
        <w:rPr>
          <w:color w:val="000000"/>
          <w:sz w:val="24"/>
          <w:szCs w:val="24"/>
          <w:rtl w:val="0"/>
        </w:rPr>
        <w:t xml:space="preserve">Формы и механизмы консультационной поддержки определяются ФЕЦА индивидуально для каждого Победителя Конкурса с учетом специфики и потребностей проекта.</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color w:val="000000"/>
          <w:sz w:val="24"/>
          <w:szCs w:val="24"/>
          <w:rtl w:val="0"/>
        </w:rPr>
        <w:t xml:space="preserve">ФЕЦА осуществляет мониторинг реализации Проекта на протяжении первого года после выдачи, путем посещения Победителей Конкурса, использования внутренней системы отчетности.</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D2">
      <w:pPr>
        <w:jc w:val="both"/>
        <w:rPr>
          <w:sz w:val="24"/>
          <w:szCs w:val="24"/>
        </w:rPr>
      </w:pPr>
      <w:r w:rsidDel="00000000" w:rsidR="00000000" w:rsidRPr="00000000">
        <w:rPr>
          <w:b w:val="1"/>
          <w:sz w:val="24"/>
          <w:szCs w:val="24"/>
          <w:rtl w:val="0"/>
        </w:rPr>
        <w:t xml:space="preserve">Фонд Евразия Центральной Азии (ФЕЦА) </w:t>
      </w:r>
      <w:r w:rsidDel="00000000" w:rsidR="00000000" w:rsidRPr="00000000">
        <w:rPr>
          <w:sz w:val="24"/>
          <w:szCs w:val="24"/>
          <w:rtl w:val="0"/>
        </w:rPr>
        <w:t xml:space="preserve">полностью разрабатывает текст данного руководства и обязуется следовать, описанным в нем внутренним правилам и процедурам по управлению Проектом.</w:t>
      </w:r>
    </w:p>
    <w:p w:rsidR="00000000" w:rsidDel="00000000" w:rsidP="00000000" w:rsidRDefault="00000000" w:rsidRPr="00000000" w14:paraId="000001D3">
      <w:pPr>
        <w:jc w:val="both"/>
        <w:rPr>
          <w:b w:val="1"/>
          <w:sz w:val="24"/>
          <w:szCs w:val="24"/>
        </w:rPr>
      </w:pPr>
      <w:r w:rsidDel="00000000" w:rsidR="00000000" w:rsidRPr="00000000">
        <w:rPr>
          <w:rtl w:val="0"/>
        </w:rPr>
      </w:r>
    </w:p>
    <w:p w:rsidR="00000000" w:rsidDel="00000000" w:rsidP="00000000" w:rsidRDefault="00000000" w:rsidRPr="00000000" w14:paraId="000001D4">
      <w:pPr>
        <w:jc w:val="both"/>
        <w:rPr>
          <w:sz w:val="24"/>
          <w:szCs w:val="24"/>
        </w:rPr>
      </w:pPr>
      <w:r w:rsidDel="00000000" w:rsidR="00000000" w:rsidRPr="00000000">
        <w:rPr>
          <w:b w:val="1"/>
          <w:sz w:val="24"/>
          <w:szCs w:val="24"/>
          <w:rtl w:val="0"/>
        </w:rPr>
        <w:t xml:space="preserve">Для кого предназначено положение? </w:t>
      </w:r>
      <w:r w:rsidDel="00000000" w:rsidR="00000000" w:rsidRPr="00000000">
        <w:rPr>
          <w:sz w:val="24"/>
          <w:szCs w:val="24"/>
          <w:rtl w:val="0"/>
        </w:rPr>
        <w:t xml:space="preserve">Положение предназначено для заявителей и участников проекта «Batys AgroHub».</w:t>
      </w:r>
    </w:p>
    <w:p w:rsidR="00000000" w:rsidDel="00000000" w:rsidP="00000000" w:rsidRDefault="00000000" w:rsidRPr="00000000" w14:paraId="000001D5">
      <w:pPr>
        <w:jc w:val="both"/>
        <w:rPr>
          <w:b w:val="1"/>
          <w:sz w:val="24"/>
          <w:szCs w:val="24"/>
        </w:rPr>
      </w:pPr>
      <w:r w:rsidDel="00000000" w:rsidR="00000000" w:rsidRPr="00000000">
        <w:rPr>
          <w:rtl w:val="0"/>
        </w:rPr>
      </w:r>
    </w:p>
    <w:p w:rsidR="00000000" w:rsidDel="00000000" w:rsidP="00000000" w:rsidRDefault="00000000" w:rsidRPr="00000000" w14:paraId="000001D6">
      <w:pPr>
        <w:jc w:val="both"/>
        <w:rPr>
          <w:sz w:val="24"/>
          <w:szCs w:val="24"/>
        </w:rPr>
      </w:pPr>
      <w:r w:rsidDel="00000000" w:rsidR="00000000" w:rsidRPr="00000000">
        <w:rPr>
          <w:b w:val="1"/>
          <w:sz w:val="24"/>
          <w:szCs w:val="24"/>
          <w:rtl w:val="0"/>
        </w:rPr>
        <w:t xml:space="preserve">Кому адресовать все интересующиеся вопросы? </w:t>
      </w:r>
      <w:r w:rsidDel="00000000" w:rsidR="00000000" w:rsidRPr="00000000">
        <w:rPr>
          <w:sz w:val="24"/>
          <w:szCs w:val="24"/>
          <w:rtl w:val="0"/>
        </w:rPr>
        <w:t xml:space="preserve">Вопросы по поводу данного Положения, можете адресовать менеджеру проекта Салтанат Ногайбалановой по электронному адресу </w:t>
      </w:r>
      <w:hyperlink r:id="rId14">
        <w:r w:rsidDel="00000000" w:rsidR="00000000" w:rsidRPr="00000000">
          <w:rPr>
            <w:color w:val="0563c1"/>
            <w:sz w:val="24"/>
            <w:szCs w:val="24"/>
            <w:u w:val="single"/>
            <w:rtl w:val="0"/>
          </w:rPr>
          <w:t xml:space="preserve">saltanat@ef-ca.org</w:t>
        </w:r>
      </w:hyperlink>
      <w:r w:rsidDel="00000000" w:rsidR="00000000" w:rsidRPr="00000000">
        <w:rPr>
          <w:sz w:val="24"/>
          <w:szCs w:val="24"/>
          <w:rtl w:val="0"/>
        </w:rPr>
        <w:t xml:space="preserve">.  </w:t>
      </w:r>
    </w:p>
    <w:p w:rsidR="00000000" w:rsidDel="00000000" w:rsidP="00000000" w:rsidRDefault="00000000" w:rsidRPr="00000000" w14:paraId="000001D7">
      <w:pPr>
        <w:jc w:val="both"/>
        <w:rPr>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1573"/>
        </w:tabs>
        <w:jc w:val="both"/>
        <w:rPr>
          <w:b w:val="1"/>
          <w:color w:val="000000"/>
          <w:sz w:val="27"/>
          <w:szCs w:val="27"/>
        </w:rPr>
      </w:pPr>
      <w:r w:rsidDel="00000000" w:rsidR="00000000" w:rsidRPr="00000000">
        <w:rPr>
          <w:b w:val="1"/>
          <w:color w:val="000000"/>
          <w:sz w:val="27"/>
          <w:szCs w:val="27"/>
          <w:rtl w:val="0"/>
        </w:rPr>
        <w:t xml:space="preserve">13. Ос</w:t>
      </w:r>
      <w:r w:rsidDel="00000000" w:rsidR="00000000" w:rsidRPr="00000000">
        <w:rPr>
          <w:b w:val="1"/>
          <w:sz w:val="27"/>
          <w:szCs w:val="27"/>
          <w:rtl w:val="0"/>
        </w:rPr>
        <w:t xml:space="preserve">нования для отстранения участников и порядок работы с заявками</w:t>
      </w:r>
      <w:r w:rsidDel="00000000" w:rsidR="00000000" w:rsidRPr="00000000">
        <w:rPr>
          <w:b w:val="1"/>
          <w:color w:val="000000"/>
          <w:sz w:val="27"/>
          <w:szCs w:val="27"/>
          <w:rtl w:val="0"/>
        </w:rPr>
        <w:t xml:space="preserve"> </w:t>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1573"/>
        </w:tabs>
        <w:jc w:val="both"/>
        <w:rPr>
          <w:sz w:val="24"/>
          <w:szCs w:val="2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1573"/>
        </w:tabs>
        <w:jc w:val="both"/>
        <w:rPr>
          <w:color w:val="000000"/>
          <w:sz w:val="24"/>
          <w:szCs w:val="24"/>
        </w:rPr>
      </w:pPr>
      <w:r w:rsidDel="00000000" w:rsidR="00000000" w:rsidRPr="00000000">
        <w:rPr>
          <w:color w:val="000000"/>
          <w:sz w:val="24"/>
          <w:szCs w:val="24"/>
          <w:rtl w:val="0"/>
        </w:rPr>
        <w:t xml:space="preserve">ЭК вправе отстранить Заявителя/Участника от участия в Конкурсе на любом этапе его проведения вплоть до заключения договора о финансировании проекта в следующих случаях:</w:t>
      </w:r>
    </w:p>
    <w:p w:rsidR="00000000" w:rsidDel="00000000" w:rsidP="00000000" w:rsidRDefault="00000000" w:rsidRPr="00000000" w14:paraId="000001D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11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обнаружения недостоверности сведений, содержащихся в документах, представленных Участником Конкурса;</w:t>
      </w:r>
    </w:p>
    <w:p w:rsidR="00000000" w:rsidDel="00000000" w:rsidP="00000000" w:rsidRDefault="00000000" w:rsidRPr="00000000" w14:paraId="000001D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обнаружения сведений, несущих репутационные риски для Ф</w:t>
      </w:r>
      <w:r w:rsidDel="00000000" w:rsidR="00000000" w:rsidRPr="00000000">
        <w:rPr>
          <w:sz w:val="24"/>
          <w:szCs w:val="24"/>
          <w:rtl w:val="0"/>
        </w:rPr>
        <w:t xml:space="preserve">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D">
      <w:pPr>
        <w:numPr>
          <w:ilvl w:val="0"/>
          <w:numId w:val="22"/>
        </w:numPr>
        <w:tabs>
          <w:tab w:val="left" w:leader="none" w:pos="989"/>
        </w:tabs>
        <w:spacing w:after="0" w:before="0" w:lineRule="auto"/>
        <w:ind w:left="720" w:hanging="360"/>
        <w:jc w:val="both"/>
        <w:rPr>
          <w:sz w:val="24"/>
          <w:szCs w:val="24"/>
        </w:rPr>
      </w:pPr>
      <w:r w:rsidDel="00000000" w:rsidR="00000000" w:rsidRPr="00000000">
        <w:rPr>
          <w:sz w:val="24"/>
          <w:szCs w:val="24"/>
          <w:rtl w:val="0"/>
        </w:rPr>
        <w:t xml:space="preserve">в иных случаях при нарушении Участником условий Конкурса.</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1573"/>
        </w:tabs>
        <w:spacing w:before="35" w:lineRule="auto"/>
        <w:jc w:val="both"/>
        <w:rPr>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1573"/>
        </w:tabs>
        <w:spacing w:before="35" w:lineRule="auto"/>
        <w:jc w:val="both"/>
        <w:rPr>
          <w:color w:val="000000"/>
          <w:sz w:val="24"/>
          <w:szCs w:val="24"/>
        </w:rPr>
      </w:pPr>
      <w:r w:rsidDel="00000000" w:rsidR="00000000" w:rsidRPr="00000000">
        <w:rPr>
          <w:color w:val="000000"/>
          <w:sz w:val="24"/>
          <w:szCs w:val="24"/>
          <w:rtl w:val="0"/>
        </w:rPr>
        <w:t xml:space="preserve">Фактом подачи Заявки, Заявитель:</w:t>
      </w:r>
    </w:p>
    <w:p w:rsidR="00000000" w:rsidDel="00000000" w:rsidP="00000000" w:rsidRDefault="00000000" w:rsidRPr="00000000" w14:paraId="000001E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013"/>
        </w:tabs>
        <w:spacing w:after="0" w:before="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соглашается со всеми условиями Конкурса, включая условия настоящего Положения о Конкурсе;</w:t>
      </w:r>
    </w:p>
    <w:p w:rsidR="00000000" w:rsidDel="00000000" w:rsidP="00000000" w:rsidRDefault="00000000" w:rsidRPr="00000000" w14:paraId="000001E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07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подтверждает соблюдение требований к Участникам конкурса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 </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настоящего П</w:t>
      </w:r>
      <w:r w:rsidDel="00000000" w:rsidR="00000000" w:rsidRPr="00000000">
        <w:rPr>
          <w:sz w:val="24"/>
          <w:szCs w:val="24"/>
          <w:rtl w:val="0"/>
        </w:rPr>
        <w:t xml:space="preserve">оложения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обязуется своевременно предоставлять дополнительную информацию, запрашиваемую Ф</w:t>
      </w:r>
      <w:r w:rsidDel="00000000" w:rsidR="00000000" w:rsidRPr="00000000">
        <w:rPr>
          <w:sz w:val="24"/>
          <w:szCs w:val="24"/>
          <w:rtl w:val="0"/>
        </w:rPr>
        <w:t xml:space="preserve">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073"/>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обязуется по приглашению </w:t>
      </w:r>
      <w:r w:rsidDel="00000000" w:rsidR="00000000" w:rsidRPr="00000000">
        <w:rPr>
          <w:sz w:val="24"/>
          <w:szCs w:val="24"/>
          <w:rtl w:val="0"/>
        </w:rPr>
        <w:t xml:space="preserve">ФЕЦА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принимать участие в мероприятиях (семинары, тренинги, круглые столы и пр.), проводимых в рамках конкурса и Проекта в течение 3 лет реализации проекта.</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3" w:lineRule="auto"/>
        <w:jc w:val="both"/>
        <w:rPr>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1573"/>
        </w:tabs>
        <w:spacing w:before="1" w:lineRule="auto"/>
        <w:jc w:val="both"/>
        <w:rPr>
          <w:color w:val="000000"/>
          <w:sz w:val="24"/>
          <w:szCs w:val="24"/>
        </w:rPr>
      </w:pPr>
      <w:r w:rsidDel="00000000" w:rsidR="00000000" w:rsidRPr="00000000">
        <w:rPr>
          <w:color w:val="000000"/>
          <w:sz w:val="24"/>
          <w:szCs w:val="24"/>
          <w:rtl w:val="0"/>
        </w:rPr>
        <w:t xml:space="preserve">Документы, представленные в составе Заявки или бизнес-плана, Участнику не возвращаются. Ф</w:t>
      </w:r>
      <w:r w:rsidDel="00000000" w:rsidR="00000000" w:rsidRPr="00000000">
        <w:rPr>
          <w:sz w:val="24"/>
          <w:szCs w:val="24"/>
          <w:rtl w:val="0"/>
        </w:rPr>
        <w:t xml:space="preserve">ЕЦА</w:t>
      </w:r>
      <w:r w:rsidDel="00000000" w:rsidR="00000000" w:rsidRPr="00000000">
        <w:rPr>
          <w:color w:val="000000"/>
          <w:sz w:val="24"/>
          <w:szCs w:val="24"/>
          <w:rtl w:val="0"/>
        </w:rPr>
        <w:t xml:space="preserve"> оставляет за собой право использовать информацию, содержащуюся в заявках, за исключением информации, составляющей коммерческую тайну, в исследовательских и статистических целях, а также при составлении информационных материалов, в т.ч. их размещения на сайте</w:t>
      </w:r>
      <w:r w:rsidDel="00000000" w:rsidR="00000000" w:rsidRPr="00000000">
        <w:rPr>
          <w:color w:val="0000ff"/>
          <w:sz w:val="24"/>
          <w:szCs w:val="24"/>
          <w:rtl w:val="0"/>
        </w:rPr>
        <w:t xml:space="preserve"> </w:t>
      </w:r>
      <w:hyperlink r:id="rId15">
        <w:r w:rsidDel="00000000" w:rsidR="00000000" w:rsidRPr="00000000">
          <w:rPr>
            <w:color w:val="0000ff"/>
            <w:sz w:val="24"/>
            <w:szCs w:val="24"/>
            <w:u w:val="single"/>
            <w:rtl w:val="0"/>
          </w:rPr>
          <w:t xml:space="preserve">www.ef-ca.org</w:t>
        </w:r>
      </w:hyperlink>
      <w:hyperlink r:id="rId16">
        <w:r w:rsidDel="00000000" w:rsidR="00000000" w:rsidRPr="00000000">
          <w:rPr>
            <w:color w:val="0000ff"/>
            <w:sz w:val="24"/>
            <w:szCs w:val="24"/>
            <w:rtl w:val="0"/>
          </w:rPr>
          <w:t xml:space="preserve">.</w:t>
        </w:r>
      </w:hyperlink>
      <w:r w:rsidDel="00000000" w:rsidR="00000000" w:rsidRPr="00000000">
        <w:rPr>
          <w:color w:val="0000ff"/>
          <w:sz w:val="24"/>
          <w:szCs w:val="24"/>
          <w:rtl w:val="0"/>
        </w:rPr>
        <w:t xml:space="preserve"> </w:t>
      </w:r>
      <w:r w:rsidDel="00000000" w:rsidR="00000000" w:rsidRPr="00000000">
        <w:rPr>
          <w:color w:val="000000"/>
          <w:sz w:val="24"/>
          <w:szCs w:val="24"/>
          <w:rtl w:val="0"/>
        </w:rPr>
        <w:t xml:space="preserve">Обращаем внимание, что информация, составляющая коммерческую тайну и персональные данные (за исключением Ф.И.О.) не должны содержаться в Заявке. Публикация информации, содержащейся в бизнес-планах проектов, возможн</w:t>
      </w:r>
      <w:r w:rsidDel="00000000" w:rsidR="00000000" w:rsidRPr="00000000">
        <w:rPr>
          <w:sz w:val="24"/>
          <w:szCs w:val="24"/>
          <w:rtl w:val="0"/>
        </w:rPr>
        <w:t xml:space="preserve">а</w:t>
      </w:r>
      <w:r w:rsidDel="00000000" w:rsidR="00000000" w:rsidRPr="00000000">
        <w:rPr>
          <w:color w:val="000000"/>
          <w:sz w:val="24"/>
          <w:szCs w:val="24"/>
          <w:rtl w:val="0"/>
        </w:rPr>
        <w:t xml:space="preserve"> только по согласованию с Заявителем/Участникам Конкурса.</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6" w:lineRule="auto"/>
        <w:jc w:val="both"/>
        <w:rPr>
          <w:color w:val="000000"/>
          <w:sz w:val="24"/>
          <w:szCs w:val="24"/>
        </w:rPr>
      </w:pPr>
      <w:r w:rsidDel="00000000" w:rsidR="00000000" w:rsidRPr="00000000">
        <w:rPr>
          <w:color w:val="000000"/>
          <w:sz w:val="24"/>
          <w:szCs w:val="24"/>
          <w:rtl w:val="0"/>
        </w:rPr>
        <w:t xml:space="preserve">При предоставлении Заявителем/Участникам Конкурса информации, составляющей коммерческую тайну, Заявитель обязуется письменно уведомить </w:t>
      </w:r>
      <w:r w:rsidDel="00000000" w:rsidR="00000000" w:rsidRPr="00000000">
        <w:rPr>
          <w:sz w:val="24"/>
          <w:szCs w:val="24"/>
          <w:rtl w:val="0"/>
        </w:rPr>
        <w:t xml:space="preserve">ФЕЦА</w:t>
      </w:r>
      <w:r w:rsidDel="00000000" w:rsidR="00000000" w:rsidRPr="00000000">
        <w:rPr>
          <w:color w:val="000000"/>
          <w:sz w:val="24"/>
          <w:szCs w:val="24"/>
          <w:rtl w:val="0"/>
        </w:rPr>
        <w:t xml:space="preserve"> о том, что в отношении такой информации Заявителем введен режим коммерческой тайны.</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1572"/>
          <w:tab w:val="left" w:leader="none" w:pos="1573"/>
        </w:tabs>
        <w:spacing w:before="1" w:lineRule="auto"/>
        <w:jc w:val="both"/>
        <w:rPr>
          <w:color w:val="000000"/>
          <w:sz w:val="24"/>
          <w:szCs w:val="24"/>
        </w:rPr>
      </w:pPr>
      <w:r w:rsidDel="00000000" w:rsidR="00000000" w:rsidRPr="00000000">
        <w:rPr>
          <w:color w:val="000000"/>
          <w:sz w:val="24"/>
          <w:szCs w:val="24"/>
          <w:rtl w:val="0"/>
        </w:rPr>
        <w:t xml:space="preserve">Заявитель не допускается до участия в Конкурсе в случае его несоответствия требованиям Положения о Конкурсе, в том числе:</w:t>
      </w:r>
    </w:p>
    <w:p w:rsidR="00000000" w:rsidDel="00000000" w:rsidP="00000000" w:rsidRDefault="00000000" w:rsidRPr="00000000" w14:paraId="000001E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60"/>
          <w:tab w:val="left" w:leader="none" w:pos="1261"/>
          <w:tab w:val="left" w:leader="none" w:pos="2319"/>
          <w:tab w:val="left" w:leader="none" w:pos="3347"/>
          <w:tab w:val="left" w:leader="none" w:pos="3921"/>
          <w:tab w:val="left" w:leader="none" w:pos="6058"/>
          <w:tab w:val="left" w:leader="none" w:pos="7038"/>
        </w:tabs>
        <w:spacing w:after="0" w:before="5"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Подачи Заявки не уполномоченным лицом организации/индивидуального предпринимателя;</w:t>
      </w:r>
    </w:p>
    <w:p w:rsidR="00000000" w:rsidDel="00000000" w:rsidP="00000000" w:rsidRDefault="00000000" w:rsidRPr="00000000" w14:paraId="000001E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01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Подачи Заявки лицом, которое не может быть Участником Конкурса, не соответствует требованиям, указанным в п. 5 настоящего Положени</w:t>
      </w:r>
      <w:r w:rsidDel="00000000" w:rsidR="00000000" w:rsidRPr="00000000">
        <w:rPr>
          <w:sz w:val="24"/>
          <w:szCs w:val="24"/>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редоставления не полностью заполненной заявки.</w:t>
      </w:r>
    </w:p>
    <w:p w:rsidR="00000000" w:rsidDel="00000000" w:rsidP="00000000" w:rsidRDefault="00000000" w:rsidRPr="00000000" w14:paraId="000001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редставлени</w:t>
      </w:r>
      <w:r w:rsidDel="00000000" w:rsidR="00000000" w:rsidRPr="00000000">
        <w:rPr>
          <w:sz w:val="24"/>
          <w:szCs w:val="24"/>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неполного комплекта документов;</w:t>
      </w:r>
    </w:p>
    <w:p w:rsidR="00000000" w:rsidDel="00000000" w:rsidP="00000000" w:rsidRDefault="00000000" w:rsidRPr="00000000" w14:paraId="000001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аличия в поданных на Конкурс документах недостоверных сведений;</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7" w:lineRule="auto"/>
        <w:jc w:val="both"/>
        <w:rPr>
          <w:color w:val="000000"/>
          <w:sz w:val="24"/>
          <w:szCs w:val="2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1572"/>
          <w:tab w:val="left" w:leader="none" w:pos="1573"/>
        </w:tabs>
        <w:jc w:val="both"/>
        <w:rPr>
          <w:color w:val="000000"/>
          <w:sz w:val="24"/>
          <w:szCs w:val="24"/>
        </w:rPr>
      </w:pPr>
      <w:r w:rsidDel="00000000" w:rsidR="00000000" w:rsidRPr="00000000">
        <w:rPr>
          <w:color w:val="000000"/>
          <w:sz w:val="24"/>
          <w:szCs w:val="24"/>
          <w:rtl w:val="0"/>
        </w:rPr>
        <w:t xml:space="preserve">Фонд по собственной инициативе вправе вносить изменения в Положение о Конкурсе.</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1572"/>
          <w:tab w:val="left" w:leader="none" w:pos="1573"/>
        </w:tabs>
        <w:jc w:val="both"/>
        <w:rPr>
          <w:color w:val="000000"/>
          <w:sz w:val="24"/>
          <w:szCs w:val="24"/>
        </w:rPr>
      </w:pPr>
      <w:r w:rsidDel="00000000" w:rsidR="00000000" w:rsidRPr="00000000">
        <w:rPr>
          <w:rtl w:val="0"/>
        </w:rPr>
      </w:r>
    </w:p>
    <w:sectPr>
      <w:footerReference r:id="rId17" w:type="default"/>
      <w:pgSz w:h="16838" w:w="11906" w:orient="portrait"/>
      <w:pgMar w:bottom="851" w:top="851" w:left="85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2"/>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4.%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5"/>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4">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1080" w:hanging="360"/>
      </w:pPr>
      <w:rPr>
        <w:b w:val="0"/>
      </w:rPr>
    </w:lvl>
    <w:lvl w:ilvl="1">
      <w:start w:val="1"/>
      <w:numFmt w:val="decimal"/>
      <w:lvlText w:val="%2)"/>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2"/>
      <w:numFmt w:val="decimal"/>
      <w:lvlText w:val="%1."/>
      <w:lvlJc w:val="left"/>
      <w:pPr>
        <w:ind w:left="360" w:hanging="360"/>
      </w:pPr>
      <w:rPr>
        <w:rFonts w:ascii="Arial" w:cs="Arial" w:eastAsia="Arial" w:hAnsi="Arial"/>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rFonts w:ascii="Times New Roman" w:cs="Times New Roman" w:eastAsia="Times New Roman" w:hAnsi="Times New Roman"/>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widowControl w:val="1"/>
    </w:pPr>
    <w:rPr>
      <w:b w:val="1"/>
      <w:sz w:val="27"/>
      <w:szCs w:val="27"/>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962F32"/>
    <w:rPr>
      <w:rFonts w:ascii="Times New Roman" w:cs="Times New Roman" w:eastAsia="Times New Roman" w:hAnsi="Times New Roman"/>
      <w:b w:val="1"/>
      <w:bCs w:val="1"/>
      <w:sz w:val="27"/>
      <w:szCs w:val="27"/>
      <w:lang w:eastAsia="ru-RU"/>
    </w:rPr>
  </w:style>
  <w:style w:type="paragraph" w:styleId="a3">
    <w:name w:val="Normal (Web)"/>
    <w:basedOn w:val="a"/>
    <w:uiPriority w:val="99"/>
    <w:semiHidden w:val="1"/>
    <w:unhideWhenUsed w:val="1"/>
    <w:rsid w:val="00962F32"/>
    <w:pPr>
      <w:widowControl w:val="1"/>
      <w:spacing w:after="100" w:afterAutospacing="1" w:before="100" w:beforeAutospacing="1"/>
    </w:pPr>
    <w:rPr>
      <w:sz w:val="24"/>
      <w:szCs w:val="24"/>
    </w:rPr>
  </w:style>
  <w:style w:type="character" w:styleId="a4">
    <w:name w:val="Strong"/>
    <w:basedOn w:val="a0"/>
    <w:uiPriority w:val="22"/>
    <w:qFormat w:val="1"/>
    <w:rsid w:val="00962F32"/>
    <w:rPr>
      <w:b w:val="1"/>
      <w:bCs w:val="1"/>
    </w:rPr>
  </w:style>
  <w:style w:type="paragraph" w:styleId="a5">
    <w:name w:val="List Paragraph"/>
    <w:basedOn w:val="a"/>
    <w:uiPriority w:val="99"/>
    <w:qFormat w:val="1"/>
    <w:rsid w:val="00B02094"/>
    <w:pPr>
      <w:ind w:left="720"/>
      <w:contextualSpacing w:val="1"/>
    </w:pPr>
  </w:style>
  <w:style w:type="paragraph" w:styleId="a6">
    <w:name w:val="Balloon Text"/>
    <w:basedOn w:val="a"/>
    <w:link w:val="a7"/>
    <w:uiPriority w:val="99"/>
    <w:semiHidden w:val="1"/>
    <w:unhideWhenUsed w:val="1"/>
    <w:rsid w:val="00D53597"/>
    <w:rPr>
      <w:rFonts w:ascii="Segoe UI" w:cs="Segoe UI" w:hAnsi="Segoe UI"/>
      <w:sz w:val="18"/>
      <w:szCs w:val="18"/>
    </w:rPr>
  </w:style>
  <w:style w:type="character" w:styleId="a7" w:customStyle="1">
    <w:name w:val="Текст выноски Знак"/>
    <w:basedOn w:val="a0"/>
    <w:link w:val="a6"/>
    <w:uiPriority w:val="99"/>
    <w:semiHidden w:val="1"/>
    <w:rsid w:val="00D53597"/>
    <w:rPr>
      <w:rFonts w:ascii="Segoe UI" w:cs="Segoe UI" w:eastAsia="Times New Roman" w:hAnsi="Segoe UI"/>
      <w:sz w:val="18"/>
      <w:szCs w:val="18"/>
      <w:lang w:eastAsia="ru-RU"/>
    </w:rPr>
  </w:style>
  <w:style w:type="character" w:styleId="a8">
    <w:name w:val="Hyperlink"/>
    <w:basedOn w:val="a0"/>
    <w:uiPriority w:val="99"/>
    <w:unhideWhenUsed w:val="1"/>
    <w:rsid w:val="0000285D"/>
    <w:rPr>
      <w:color w:val="0563c1" w:themeColor="hyperlink"/>
      <w:u w:val="single"/>
    </w:rPr>
  </w:style>
  <w:style w:type="character" w:styleId="a9">
    <w:name w:val="Unresolved Mention"/>
    <w:basedOn w:val="a0"/>
    <w:uiPriority w:val="99"/>
    <w:semiHidden w:val="1"/>
    <w:unhideWhenUsed w:val="1"/>
    <w:rsid w:val="0000285D"/>
    <w:rPr>
      <w:color w:val="605e5c"/>
      <w:shd w:color="auto" w:fill="e1dfdd" w:val="clear"/>
    </w:rPr>
  </w:style>
  <w:style w:type="character" w:styleId="aa">
    <w:name w:val="annotation reference"/>
    <w:basedOn w:val="a0"/>
    <w:uiPriority w:val="99"/>
    <w:semiHidden w:val="1"/>
    <w:unhideWhenUsed w:val="1"/>
    <w:rsid w:val="00A531FC"/>
    <w:rPr>
      <w:sz w:val="16"/>
      <w:szCs w:val="16"/>
    </w:rPr>
  </w:style>
  <w:style w:type="paragraph" w:styleId="ab">
    <w:name w:val="annotation text"/>
    <w:basedOn w:val="a"/>
    <w:link w:val="ac"/>
    <w:uiPriority w:val="99"/>
    <w:semiHidden w:val="1"/>
    <w:unhideWhenUsed w:val="1"/>
    <w:rsid w:val="00A531FC"/>
    <w:rPr>
      <w:sz w:val="20"/>
      <w:szCs w:val="20"/>
    </w:rPr>
  </w:style>
  <w:style w:type="character" w:styleId="ac" w:customStyle="1">
    <w:name w:val="Текст примечания Знак"/>
    <w:basedOn w:val="a0"/>
    <w:link w:val="ab"/>
    <w:uiPriority w:val="99"/>
    <w:semiHidden w:val="1"/>
    <w:rsid w:val="00A531FC"/>
    <w:rPr>
      <w:rFonts w:ascii="Times New Roman" w:cs="Times New Roman" w:eastAsia="Times New Roman" w:hAnsi="Times New Roman"/>
      <w:sz w:val="20"/>
      <w:szCs w:val="20"/>
      <w:lang w:eastAsia="ru-RU"/>
    </w:rPr>
  </w:style>
  <w:style w:type="paragraph" w:styleId="ad">
    <w:name w:val="annotation subject"/>
    <w:basedOn w:val="ab"/>
    <w:next w:val="ab"/>
    <w:link w:val="ae"/>
    <w:uiPriority w:val="99"/>
    <w:semiHidden w:val="1"/>
    <w:unhideWhenUsed w:val="1"/>
    <w:rsid w:val="00A531FC"/>
    <w:rPr>
      <w:b w:val="1"/>
      <w:bCs w:val="1"/>
    </w:rPr>
  </w:style>
  <w:style w:type="character" w:styleId="ae" w:customStyle="1">
    <w:name w:val="Тема примечания Знак"/>
    <w:basedOn w:val="ac"/>
    <w:link w:val="ad"/>
    <w:uiPriority w:val="99"/>
    <w:semiHidden w:val="1"/>
    <w:rsid w:val="00A531FC"/>
    <w:rPr>
      <w:rFonts w:ascii="Times New Roman" w:cs="Times New Roman" w:eastAsia="Times New Roman" w:hAnsi="Times New Roman"/>
      <w:b w:val="1"/>
      <w:bCs w:val="1"/>
      <w:sz w:val="20"/>
      <w:szCs w:val="20"/>
      <w:lang w:eastAsia="ru-RU"/>
    </w:rPr>
  </w:style>
  <w:style w:type="paragraph" w:styleId="af">
    <w:name w:val="endnote text"/>
    <w:basedOn w:val="a"/>
    <w:link w:val="af0"/>
    <w:uiPriority w:val="99"/>
    <w:semiHidden w:val="1"/>
    <w:unhideWhenUsed w:val="1"/>
    <w:rsid w:val="00FD4BAB"/>
    <w:rPr>
      <w:sz w:val="20"/>
      <w:szCs w:val="20"/>
    </w:rPr>
  </w:style>
  <w:style w:type="character" w:styleId="af0" w:customStyle="1">
    <w:name w:val="Текст концевой сноски Знак"/>
    <w:basedOn w:val="a0"/>
    <w:link w:val="af"/>
    <w:uiPriority w:val="99"/>
    <w:semiHidden w:val="1"/>
    <w:rsid w:val="00FD4BAB"/>
    <w:rPr>
      <w:rFonts w:ascii="Times New Roman" w:cs="Times New Roman" w:eastAsia="Times New Roman" w:hAnsi="Times New Roman"/>
      <w:sz w:val="20"/>
      <w:szCs w:val="20"/>
      <w:lang w:eastAsia="ru-RU"/>
    </w:rPr>
  </w:style>
  <w:style w:type="character" w:styleId="af1">
    <w:name w:val="endnote reference"/>
    <w:basedOn w:val="a0"/>
    <w:uiPriority w:val="99"/>
    <w:semiHidden w:val="1"/>
    <w:unhideWhenUsed w:val="1"/>
    <w:rsid w:val="00FD4BAB"/>
    <w:rPr>
      <w:vertAlign w:val="superscrip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1cb.kz/product-buy/pko" TargetMode="External"/><Relationship Id="rId10" Type="http://schemas.openxmlformats.org/officeDocument/2006/relationships/hyperlink" Target="mailto:dina.sakhieva@ef-ca.org" TargetMode="External"/><Relationship Id="rId13" Type="http://schemas.openxmlformats.org/officeDocument/2006/relationships/hyperlink" Target="http://www.ef-ca.kz/" TargetMode="External"/><Relationship Id="rId12" Type="http://schemas.openxmlformats.org/officeDocument/2006/relationships/hyperlink" Target="http://www.ef-ca.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ltanat@ef-ca.org" TargetMode="External"/><Relationship Id="rId15" Type="http://schemas.openxmlformats.org/officeDocument/2006/relationships/hyperlink" Target="http://www.ef-ca.org/" TargetMode="External"/><Relationship Id="rId14" Type="http://schemas.openxmlformats.org/officeDocument/2006/relationships/hyperlink" Target="mailto:saltanat@ef-ca.org" TargetMode="External"/><Relationship Id="rId17" Type="http://schemas.openxmlformats.org/officeDocument/2006/relationships/footer" Target="footer1.xml"/><Relationship Id="rId16" Type="http://schemas.openxmlformats.org/officeDocument/2006/relationships/hyperlink" Target="http://www.ef-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1T1lobawJsxJ/P2Zt89H+RFGPQ==">CgMxLjAyCGguZ2pkZ3hzOAByITFScUI2RnlKdFFsWFZqZm1pcEt1S25LM1Nwdll1NlZnZw==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2025-01-12T09:22:00Z</dcterms:created>
  <dc:creator>Saltanat Nogaibalanova</dc:creator>
</cp:coreProperties>
</file>